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9EB" w:rsidRPr="00962D3D" w:rsidRDefault="00BE0962">
      <w:pPr>
        <w:rPr>
          <w:color w:val="FF0000"/>
        </w:rPr>
      </w:pPr>
      <w:r w:rsidRPr="00962D3D">
        <w:rPr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-274320</wp:posOffset>
                </wp:positionH>
                <wp:positionV relativeFrom="paragraph">
                  <wp:posOffset>-124206</wp:posOffset>
                </wp:positionV>
                <wp:extent cx="3239770" cy="2212848"/>
                <wp:effectExtent l="0" t="0" r="17780" b="1651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9770" cy="2212848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63F3" w:rsidRPr="00332058" w:rsidRDefault="00EF6387" w:rsidP="00332058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Maths</w:t>
                            </w:r>
                          </w:p>
                          <w:p w:rsidR="00BE0962" w:rsidRDefault="00BE0962" w:rsidP="00BE0962">
                            <w:pPr>
                              <w:pStyle w:val="NoSpacing"/>
                              <w:numPr>
                                <w:ilvl w:val="0"/>
                                <w:numId w:val="23"/>
                              </w:numPr>
                              <w:ind w:left="227" w:hanging="227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Counting and comparing money – focusing on creating same amounts and finding differences.</w:t>
                            </w:r>
                          </w:p>
                          <w:p w:rsidR="00BE0962" w:rsidRDefault="00BE0962" w:rsidP="00BE0962">
                            <w:pPr>
                              <w:pStyle w:val="NoSpacing"/>
                              <w:numPr>
                                <w:ilvl w:val="0"/>
                                <w:numId w:val="23"/>
                              </w:numPr>
                              <w:ind w:left="227" w:hanging="227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BE096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Improving our understanding of multiplication. We will be understanding the x2, x5 and x10 tables, using resources and pictures to show our understanding. </w:t>
                            </w:r>
                          </w:p>
                          <w:p w:rsidR="00BE0962" w:rsidRPr="00BE0962" w:rsidRDefault="00BE0962" w:rsidP="00BE0962">
                            <w:pPr>
                              <w:pStyle w:val="NoSpacing"/>
                              <w:numPr>
                                <w:ilvl w:val="0"/>
                                <w:numId w:val="23"/>
                              </w:numPr>
                              <w:ind w:left="227" w:hanging="227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Learning how to use arrays and implement them in our problem solving strategies.</w:t>
                            </w:r>
                          </w:p>
                          <w:p w:rsidR="00BE0962" w:rsidRPr="00BE0962" w:rsidRDefault="00BE0962" w:rsidP="00BE0962">
                            <w:pPr>
                              <w:pStyle w:val="NoSpacing"/>
                              <w:numPr>
                                <w:ilvl w:val="0"/>
                                <w:numId w:val="23"/>
                              </w:numPr>
                              <w:ind w:left="227" w:hanging="227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BE096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Learning some of the times tables off by heart. </w:t>
                            </w:r>
                          </w:p>
                          <w:p w:rsidR="00BE0962" w:rsidRPr="00BE0962" w:rsidRDefault="00BE0962" w:rsidP="00BE0962">
                            <w:pPr>
                              <w:pStyle w:val="NoSpacing"/>
                              <w:numPr>
                                <w:ilvl w:val="0"/>
                                <w:numId w:val="23"/>
                              </w:numPr>
                              <w:ind w:left="227" w:hanging="227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BE096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Learning about division and how it can mean sharing into equal groups. </w:t>
                            </w:r>
                          </w:p>
                          <w:bookmarkEnd w:id="0"/>
                          <w:p w:rsidR="005822BC" w:rsidRPr="005822BC" w:rsidRDefault="005822BC" w:rsidP="00BE0962">
                            <w:pPr>
                              <w:pStyle w:val="NoSpacing"/>
                              <w:ind w:left="227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-21.6pt;margin-top:-9.8pt;width:255.1pt;height:174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" fillcolor="#ccecff" strokecolor="black [3213]">
                <v:textbox>
                  <w:txbxContent>
                    <w:p w:rsidR="00A163F3" w:rsidRPr="00332058" w:rsidRDefault="00EF6387" w:rsidP="00332058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bookmarkStart w:id="1" w:name="_GoBack"/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Maths</w:t>
                      </w:r>
                    </w:p>
                    <w:p w:rsidR="00BE0962" w:rsidRDefault="00BE0962" w:rsidP="00BE0962">
                      <w:pPr>
                        <w:pStyle w:val="NoSpacing"/>
                        <w:numPr>
                          <w:ilvl w:val="0"/>
                          <w:numId w:val="23"/>
                        </w:numPr>
                        <w:ind w:left="227" w:hanging="227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Counting and comparing money – focusing on creating same amounts and finding differences.</w:t>
                      </w:r>
                    </w:p>
                    <w:p w:rsidR="00BE0962" w:rsidRDefault="00BE0962" w:rsidP="00BE0962">
                      <w:pPr>
                        <w:pStyle w:val="NoSpacing"/>
                        <w:numPr>
                          <w:ilvl w:val="0"/>
                          <w:numId w:val="23"/>
                        </w:numPr>
                        <w:ind w:left="227" w:hanging="227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BE0962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Improving our understanding of multiplication. We will be understanding the x2, x5 and x10 tables, using resources and pictures to show our understanding. </w:t>
                      </w:r>
                    </w:p>
                    <w:p w:rsidR="00BE0962" w:rsidRPr="00BE0962" w:rsidRDefault="00BE0962" w:rsidP="00BE0962">
                      <w:pPr>
                        <w:pStyle w:val="NoSpacing"/>
                        <w:numPr>
                          <w:ilvl w:val="0"/>
                          <w:numId w:val="23"/>
                        </w:numPr>
                        <w:ind w:left="227" w:hanging="227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Learning how to use arrays and implement them in our problem solving strategies.</w:t>
                      </w:r>
                    </w:p>
                    <w:p w:rsidR="00BE0962" w:rsidRPr="00BE0962" w:rsidRDefault="00BE0962" w:rsidP="00BE0962">
                      <w:pPr>
                        <w:pStyle w:val="NoSpacing"/>
                        <w:numPr>
                          <w:ilvl w:val="0"/>
                          <w:numId w:val="23"/>
                        </w:numPr>
                        <w:ind w:left="227" w:hanging="227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BE0962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Learning some of the times tables off by heart. </w:t>
                      </w:r>
                    </w:p>
                    <w:p w:rsidR="00BE0962" w:rsidRPr="00BE0962" w:rsidRDefault="00BE0962" w:rsidP="00BE0962">
                      <w:pPr>
                        <w:pStyle w:val="NoSpacing"/>
                        <w:numPr>
                          <w:ilvl w:val="0"/>
                          <w:numId w:val="23"/>
                        </w:numPr>
                        <w:ind w:left="227" w:hanging="227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BE0962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Learning about division and how it can mean sharing into equal groups. </w:t>
                      </w:r>
                    </w:p>
                    <w:bookmarkEnd w:id="1"/>
                    <w:p w:rsidR="005822BC" w:rsidRPr="005822BC" w:rsidRDefault="005822BC" w:rsidP="00BE0962">
                      <w:pPr>
                        <w:pStyle w:val="NoSpacing"/>
                        <w:ind w:left="227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64F30" w:rsidRPr="00962D3D">
        <w:rPr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6758412</wp:posOffset>
                </wp:positionH>
                <wp:positionV relativeFrom="paragraph">
                  <wp:posOffset>-125655</wp:posOffset>
                </wp:positionV>
                <wp:extent cx="3239770" cy="2725094"/>
                <wp:effectExtent l="0" t="0" r="17780" b="18415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9770" cy="2725094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09BE" w:rsidRDefault="008F2B73" w:rsidP="003709BE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3709BE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Science</w:t>
                            </w:r>
                          </w:p>
                          <w:p w:rsidR="00231FAF" w:rsidRPr="00231FAF" w:rsidRDefault="00231FAF" w:rsidP="00231FAF">
                            <w:pPr>
                              <w:pStyle w:val="NoSpacing"/>
                              <w:numPr>
                                <w:ilvl w:val="0"/>
                                <w:numId w:val="30"/>
                              </w:numPr>
                              <w:ind w:left="227" w:hanging="227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231FA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Explore different habitats found within Africa (i.e. desert, savannah, jungle).</w:t>
                            </w:r>
                          </w:p>
                          <w:p w:rsidR="00231FAF" w:rsidRDefault="00231FAF" w:rsidP="00BF39E3">
                            <w:pPr>
                              <w:pStyle w:val="NoSpacing"/>
                              <w:numPr>
                                <w:ilvl w:val="0"/>
                                <w:numId w:val="30"/>
                              </w:numPr>
                              <w:ind w:left="227" w:hanging="227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231FA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Identify and name a variety of plants and animals.</w:t>
                            </w:r>
                          </w:p>
                          <w:p w:rsidR="00A64F30" w:rsidRPr="00231FAF" w:rsidRDefault="00A64F30" w:rsidP="00BF39E3">
                            <w:pPr>
                              <w:pStyle w:val="NoSpacing"/>
                              <w:numPr>
                                <w:ilvl w:val="0"/>
                                <w:numId w:val="30"/>
                              </w:numPr>
                              <w:ind w:left="227" w:hanging="227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Name and describe body parts for different animals (i.e. beak, hooves, trunk).</w:t>
                            </w:r>
                          </w:p>
                          <w:p w:rsidR="00231FAF" w:rsidRPr="00231FAF" w:rsidRDefault="00231FAF" w:rsidP="00BF39E3">
                            <w:pPr>
                              <w:pStyle w:val="NoSpacing"/>
                              <w:numPr>
                                <w:ilvl w:val="0"/>
                                <w:numId w:val="30"/>
                              </w:numPr>
                              <w:ind w:left="227" w:hanging="227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231FA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Investigate why living things are suited to each habitat, or micro-habitat. </w:t>
                            </w:r>
                          </w:p>
                          <w:p w:rsidR="00382C1A" w:rsidRDefault="00231FAF" w:rsidP="00BF39E3">
                            <w:pPr>
                              <w:pStyle w:val="NoSpacing"/>
                              <w:numPr>
                                <w:ilvl w:val="0"/>
                                <w:numId w:val="30"/>
                              </w:numPr>
                              <w:ind w:left="227" w:hanging="227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231FA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Describe how animals obtain their food from plants or other animals; exploring simple food chains.</w:t>
                            </w:r>
                          </w:p>
                          <w:p w:rsidR="00A64F30" w:rsidRDefault="00A64F30" w:rsidP="00A64F30">
                            <w:pPr>
                              <w:pStyle w:val="NoSpacing"/>
                              <w:numPr>
                                <w:ilvl w:val="0"/>
                                <w:numId w:val="30"/>
                              </w:numPr>
                              <w:ind w:left="227" w:hanging="227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Understand that animals have a life cycle and learn the names for some off</w:t>
                            </w:r>
                            <w:r w:rsidR="00D5654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spring (i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.e. calf, foal, chick).</w:t>
                            </w:r>
                          </w:p>
                          <w:p w:rsidR="00A64F30" w:rsidRPr="00A64F30" w:rsidRDefault="00A64F30" w:rsidP="00A64F30">
                            <w:pPr>
                              <w:pStyle w:val="NoSpacing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margin-left:532.15pt;margin-top:-9.9pt;width:255.1pt;height:214.5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" fillcolor="#fc9">
                <v:textbox>
                  <w:txbxContent>
                    <w:p w:rsidR="003709BE" w:rsidRDefault="008F2B73" w:rsidP="003709BE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3709BE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Science</w:t>
                      </w:r>
                    </w:p>
                    <w:p w:rsidR="00231FAF" w:rsidRPr="00231FAF" w:rsidRDefault="00231FAF" w:rsidP="00231FAF">
                      <w:pPr>
                        <w:pStyle w:val="NoSpacing"/>
                        <w:numPr>
                          <w:ilvl w:val="0"/>
                          <w:numId w:val="30"/>
                        </w:numPr>
                        <w:ind w:left="227" w:hanging="227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231FAF">
                        <w:rPr>
                          <w:rFonts w:ascii="Century Gothic" w:hAnsi="Century Gothic"/>
                          <w:sz w:val="20"/>
                          <w:szCs w:val="20"/>
                        </w:rPr>
                        <w:t>Explore different habitats found within Africa (i.e. desert, savannah, jungle).</w:t>
                      </w:r>
                    </w:p>
                    <w:p w:rsidR="00231FAF" w:rsidRDefault="00231FAF" w:rsidP="00BF39E3">
                      <w:pPr>
                        <w:pStyle w:val="NoSpacing"/>
                        <w:numPr>
                          <w:ilvl w:val="0"/>
                          <w:numId w:val="30"/>
                        </w:numPr>
                        <w:ind w:left="227" w:hanging="227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231FAF">
                        <w:rPr>
                          <w:rFonts w:ascii="Century Gothic" w:hAnsi="Century Gothic"/>
                          <w:sz w:val="20"/>
                          <w:szCs w:val="20"/>
                        </w:rPr>
                        <w:t>Identify and name a variety of plants and animals.</w:t>
                      </w:r>
                    </w:p>
                    <w:p w:rsidR="00A64F30" w:rsidRPr="00231FAF" w:rsidRDefault="00A64F30" w:rsidP="00BF39E3">
                      <w:pPr>
                        <w:pStyle w:val="NoSpacing"/>
                        <w:numPr>
                          <w:ilvl w:val="0"/>
                          <w:numId w:val="30"/>
                        </w:numPr>
                        <w:ind w:left="227" w:hanging="227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Name and describe body parts for different animals (i.e. beak, hooves, trunk).</w:t>
                      </w:r>
                    </w:p>
                    <w:p w:rsidR="00231FAF" w:rsidRPr="00231FAF" w:rsidRDefault="00231FAF" w:rsidP="00BF39E3">
                      <w:pPr>
                        <w:pStyle w:val="NoSpacing"/>
                        <w:numPr>
                          <w:ilvl w:val="0"/>
                          <w:numId w:val="30"/>
                        </w:numPr>
                        <w:ind w:left="227" w:hanging="227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231FAF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Investigate why living things are suited to each habitat, or micro-habitat. </w:t>
                      </w:r>
                    </w:p>
                    <w:p w:rsidR="00382C1A" w:rsidRDefault="00231FAF" w:rsidP="00BF39E3">
                      <w:pPr>
                        <w:pStyle w:val="NoSpacing"/>
                        <w:numPr>
                          <w:ilvl w:val="0"/>
                          <w:numId w:val="30"/>
                        </w:numPr>
                        <w:ind w:left="227" w:hanging="227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231FAF">
                        <w:rPr>
                          <w:rFonts w:ascii="Century Gothic" w:hAnsi="Century Gothic"/>
                          <w:sz w:val="20"/>
                          <w:szCs w:val="20"/>
                        </w:rPr>
                        <w:t>Describe how animals obtain their food from plants or other animals; exploring simple food chains.</w:t>
                      </w:r>
                    </w:p>
                    <w:p w:rsidR="00A64F30" w:rsidRDefault="00A64F30" w:rsidP="00A64F30">
                      <w:pPr>
                        <w:pStyle w:val="NoSpacing"/>
                        <w:numPr>
                          <w:ilvl w:val="0"/>
                          <w:numId w:val="30"/>
                        </w:numPr>
                        <w:ind w:left="227" w:hanging="227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Understand that animals have a life cycle and learn the names for some off</w:t>
                      </w:r>
                      <w:r w:rsidR="00D56540">
                        <w:rPr>
                          <w:rFonts w:ascii="Century Gothic" w:hAnsi="Century Gothic"/>
                          <w:sz w:val="20"/>
                          <w:szCs w:val="20"/>
                        </w:rPr>
                        <w:t>spring (i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.e. calf, foal, chick).</w:t>
                      </w:r>
                    </w:p>
                    <w:p w:rsidR="00A64F30" w:rsidRPr="00A64F30" w:rsidRDefault="00A64F30" w:rsidP="00A64F30">
                      <w:pPr>
                        <w:pStyle w:val="NoSpacing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B7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3234690</wp:posOffset>
                </wp:positionH>
                <wp:positionV relativeFrom="paragraph">
                  <wp:posOffset>-123825</wp:posOffset>
                </wp:positionV>
                <wp:extent cx="3239770" cy="3456000"/>
                <wp:effectExtent l="0" t="0" r="17780" b="1143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9770" cy="34560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088" w:rsidRDefault="00EF6387" w:rsidP="00072D13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English</w:t>
                            </w:r>
                          </w:p>
                          <w:p w:rsidR="00A037DC" w:rsidRDefault="006D2D5F" w:rsidP="001F0B9E">
                            <w:pPr>
                              <w:pStyle w:val="NoSpacing"/>
                              <w:numPr>
                                <w:ilvl w:val="0"/>
                                <w:numId w:val="32"/>
                              </w:numPr>
                              <w:ind w:left="227" w:hanging="227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A037D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Become increasingly familiar with retelling stories, including a </w:t>
                            </w:r>
                            <w:r w:rsidR="00EF6387" w:rsidRPr="00A037D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tale called </w:t>
                            </w:r>
                            <w:r w:rsidR="001F0B9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‘Lila and the Secret of Rain</w:t>
                            </w:r>
                            <w:r w:rsidR="00EF6387" w:rsidRPr="001F0B9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’</w:t>
                            </w:r>
                            <w:r w:rsidR="00D5654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by David Conway</w:t>
                            </w:r>
                            <w:r w:rsidR="00EF6387" w:rsidRPr="001F0B9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through the use of speaking and list</w:t>
                            </w:r>
                            <w:r w:rsidR="001F0B9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ening activities (i.e. role play, </w:t>
                            </w:r>
                            <w:r w:rsidRPr="001F0B9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story mapping, </w:t>
                            </w:r>
                            <w:r w:rsidR="00EF6387" w:rsidRPr="001F0B9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hot seating). </w:t>
                            </w:r>
                          </w:p>
                          <w:p w:rsidR="00D56540" w:rsidRPr="00D56540" w:rsidRDefault="00D56540" w:rsidP="00D56540">
                            <w:pPr>
                              <w:pStyle w:val="NoSpacing"/>
                              <w:numPr>
                                <w:ilvl w:val="0"/>
                                <w:numId w:val="32"/>
                              </w:numPr>
                              <w:ind w:left="227" w:hanging="227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A037D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Listen to, and discuss a range of stories and non-fiction texts; exploring how the sequence of events as well as items of information are related.</w:t>
                            </w:r>
                          </w:p>
                          <w:p w:rsidR="00A037DC" w:rsidRPr="00A037DC" w:rsidRDefault="00A037DC" w:rsidP="005822BC">
                            <w:pPr>
                              <w:pStyle w:val="NoSpacing"/>
                              <w:numPr>
                                <w:ilvl w:val="0"/>
                                <w:numId w:val="32"/>
                              </w:numPr>
                              <w:ind w:left="227" w:hanging="227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A037D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Identify </w:t>
                            </w:r>
                            <w:r w:rsidR="00C40CA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and </w:t>
                            </w:r>
                            <w:r w:rsidR="00072D1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use</w:t>
                            </w:r>
                            <w:r w:rsidR="00C40CA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037D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recurring language in stories</w:t>
                            </w:r>
                            <w:r w:rsidR="00C40CA0" w:rsidRPr="00C40CA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40CA0" w:rsidRPr="00A037D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set </w:t>
                            </w:r>
                            <w:r w:rsidR="00C40CA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within</w:t>
                            </w:r>
                            <w:r w:rsidR="00C40CA0" w:rsidRPr="00A037D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Africa.</w:t>
                            </w:r>
                          </w:p>
                          <w:p w:rsidR="00C40CA0" w:rsidRDefault="00C40CA0" w:rsidP="005822BC">
                            <w:pPr>
                              <w:pStyle w:val="NoSpacing"/>
                              <w:numPr>
                                <w:ilvl w:val="0"/>
                                <w:numId w:val="32"/>
                              </w:numPr>
                              <w:ind w:left="227" w:hanging="227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Compose</w:t>
                            </w:r>
                            <w:r w:rsidR="00EF6387" w:rsidRPr="00A037D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non-chronological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reports about African animals</w:t>
                            </w:r>
                            <w:r w:rsidR="00072D1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; organising information using subheadings.</w:t>
                            </w:r>
                          </w:p>
                          <w:p w:rsidR="00C40CA0" w:rsidRPr="00C40CA0" w:rsidRDefault="00072D13" w:rsidP="00231FAF">
                            <w:pPr>
                              <w:pStyle w:val="NoSpacing"/>
                              <w:numPr>
                                <w:ilvl w:val="0"/>
                                <w:numId w:val="32"/>
                              </w:numPr>
                              <w:ind w:left="227" w:hanging="227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Use and understand </w:t>
                            </w:r>
                            <w:r w:rsidR="00C40CA0" w:rsidRPr="00C40CA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grammatical terminology</w:t>
                            </w:r>
                            <w:r w:rsidR="0003748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, such as</w:t>
                            </w:r>
                            <w:r w:rsidR="00C40CA0" w:rsidRPr="00C40CA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noun, adjective, adverb, statement, question, exclamation</w:t>
                            </w:r>
                            <w:r w:rsidR="00D5654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, verb tense, apostrophe, comma</w:t>
                            </w:r>
                            <w:r w:rsidR="00C40CA0" w:rsidRPr="00C40CA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9D7BB3" w:rsidRPr="00C85554" w:rsidRDefault="00EF6387" w:rsidP="00311F69">
                            <w:pPr>
                              <w:pStyle w:val="NoSpacing"/>
                              <w:numPr>
                                <w:ilvl w:val="0"/>
                                <w:numId w:val="32"/>
                              </w:numPr>
                              <w:spacing w:after="120"/>
                              <w:ind w:left="227" w:hanging="227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Improve handwriting skills, </w:t>
                            </w:r>
                            <w:r w:rsidR="00072D1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focusing on size,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formation,</w:t>
                            </w:r>
                            <w:r w:rsidR="00072D1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and join.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8" style="position:absolute;margin-left:254.7pt;margin-top:-9.75pt;width:255.1pt;height:272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" fillcolor="#fff2cc [663]">
                <v:textbox>
                  <w:txbxContent>
                    <w:p w:rsidR="00F30088" w:rsidRDefault="00EF6387" w:rsidP="00072D13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English</w:t>
                      </w:r>
                    </w:p>
                    <w:p w:rsidR="00A037DC" w:rsidRDefault="006D2D5F" w:rsidP="001F0B9E">
                      <w:pPr>
                        <w:pStyle w:val="NoSpacing"/>
                        <w:numPr>
                          <w:ilvl w:val="0"/>
                          <w:numId w:val="32"/>
                        </w:numPr>
                        <w:ind w:left="227" w:hanging="227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A037D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Become increasingly familiar with retelling stories, including a </w:t>
                      </w:r>
                      <w:r w:rsidR="00EF6387" w:rsidRPr="00A037D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tale called </w:t>
                      </w:r>
                      <w:r w:rsidR="001F0B9E">
                        <w:rPr>
                          <w:rFonts w:ascii="Century Gothic" w:hAnsi="Century Gothic"/>
                          <w:sz w:val="20"/>
                          <w:szCs w:val="20"/>
                        </w:rPr>
                        <w:t>‘Lila and the Secret of Rain</w:t>
                      </w:r>
                      <w:r w:rsidR="00EF6387" w:rsidRPr="001F0B9E">
                        <w:rPr>
                          <w:rFonts w:ascii="Century Gothic" w:hAnsi="Century Gothic"/>
                          <w:sz w:val="20"/>
                          <w:szCs w:val="20"/>
                        </w:rPr>
                        <w:t>’</w:t>
                      </w:r>
                      <w:r w:rsidR="00D56540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by David Conway</w:t>
                      </w:r>
                      <w:r w:rsidR="00EF6387" w:rsidRPr="001F0B9E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through the use of speaking and list</w:t>
                      </w:r>
                      <w:r w:rsidR="001F0B9E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ening activities (i.e. role play, </w:t>
                      </w:r>
                      <w:r w:rsidRPr="001F0B9E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story mapping, </w:t>
                      </w:r>
                      <w:r w:rsidR="00EF6387" w:rsidRPr="001F0B9E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hot seating). </w:t>
                      </w:r>
                    </w:p>
                    <w:p w:rsidR="00D56540" w:rsidRPr="00D56540" w:rsidRDefault="00D56540" w:rsidP="00D56540">
                      <w:pPr>
                        <w:pStyle w:val="NoSpacing"/>
                        <w:numPr>
                          <w:ilvl w:val="0"/>
                          <w:numId w:val="32"/>
                        </w:numPr>
                        <w:ind w:left="227" w:hanging="227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A037DC">
                        <w:rPr>
                          <w:rFonts w:ascii="Century Gothic" w:hAnsi="Century Gothic"/>
                          <w:sz w:val="20"/>
                          <w:szCs w:val="20"/>
                        </w:rPr>
                        <w:t>Listen to, and discuss a range of stories and non-fiction texts; exploring how the sequence of events as well as items of information are related.</w:t>
                      </w:r>
                    </w:p>
                    <w:p w:rsidR="00A037DC" w:rsidRPr="00A037DC" w:rsidRDefault="00A037DC" w:rsidP="005822BC">
                      <w:pPr>
                        <w:pStyle w:val="NoSpacing"/>
                        <w:numPr>
                          <w:ilvl w:val="0"/>
                          <w:numId w:val="32"/>
                        </w:numPr>
                        <w:ind w:left="227" w:hanging="227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A037D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Identify </w:t>
                      </w:r>
                      <w:r w:rsidR="00C40CA0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and </w:t>
                      </w:r>
                      <w:r w:rsidR="00072D13">
                        <w:rPr>
                          <w:rFonts w:ascii="Century Gothic" w:hAnsi="Century Gothic"/>
                          <w:sz w:val="20"/>
                          <w:szCs w:val="20"/>
                        </w:rPr>
                        <w:t>use</w:t>
                      </w:r>
                      <w:r w:rsidR="00C40CA0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 w:rsidRPr="00A037DC">
                        <w:rPr>
                          <w:rFonts w:ascii="Century Gothic" w:hAnsi="Century Gothic"/>
                          <w:sz w:val="20"/>
                          <w:szCs w:val="20"/>
                        </w:rPr>
                        <w:t>recurring language in stories</w:t>
                      </w:r>
                      <w:r w:rsidR="00C40CA0" w:rsidRPr="00C40CA0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 w:rsidR="00C40CA0" w:rsidRPr="00A037D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set </w:t>
                      </w:r>
                      <w:r w:rsidR="00C40CA0">
                        <w:rPr>
                          <w:rFonts w:ascii="Century Gothic" w:hAnsi="Century Gothic"/>
                          <w:sz w:val="20"/>
                          <w:szCs w:val="20"/>
                        </w:rPr>
                        <w:t>within</w:t>
                      </w:r>
                      <w:r w:rsidR="00C40CA0" w:rsidRPr="00A037D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Africa.</w:t>
                      </w:r>
                    </w:p>
                    <w:p w:rsidR="00C40CA0" w:rsidRDefault="00C40CA0" w:rsidP="005822BC">
                      <w:pPr>
                        <w:pStyle w:val="NoSpacing"/>
                        <w:numPr>
                          <w:ilvl w:val="0"/>
                          <w:numId w:val="32"/>
                        </w:numPr>
                        <w:ind w:left="227" w:hanging="227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Compose</w:t>
                      </w:r>
                      <w:r w:rsidR="00EF6387" w:rsidRPr="00A037D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non-chronological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reports about African animals</w:t>
                      </w:r>
                      <w:r w:rsidR="00072D13">
                        <w:rPr>
                          <w:rFonts w:ascii="Century Gothic" w:hAnsi="Century Gothic"/>
                          <w:sz w:val="20"/>
                          <w:szCs w:val="20"/>
                        </w:rPr>
                        <w:t>; organising information using subheadings.</w:t>
                      </w:r>
                    </w:p>
                    <w:p w:rsidR="00C40CA0" w:rsidRPr="00C40CA0" w:rsidRDefault="00072D13" w:rsidP="00231FAF">
                      <w:pPr>
                        <w:pStyle w:val="NoSpacing"/>
                        <w:numPr>
                          <w:ilvl w:val="0"/>
                          <w:numId w:val="32"/>
                        </w:numPr>
                        <w:ind w:left="227" w:hanging="227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Use and understand </w:t>
                      </w:r>
                      <w:r w:rsidR="00C40CA0" w:rsidRPr="00C40CA0">
                        <w:rPr>
                          <w:rFonts w:ascii="Century Gothic" w:hAnsi="Century Gothic"/>
                          <w:sz w:val="20"/>
                          <w:szCs w:val="20"/>
                        </w:rPr>
                        <w:t>grammatical terminology</w:t>
                      </w:r>
                      <w:r w:rsidR="00037485">
                        <w:rPr>
                          <w:rFonts w:ascii="Century Gothic" w:hAnsi="Century Gothic"/>
                          <w:sz w:val="20"/>
                          <w:szCs w:val="20"/>
                        </w:rPr>
                        <w:t>, such as</w:t>
                      </w:r>
                      <w:r w:rsidR="00C40CA0" w:rsidRPr="00C40CA0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noun, adjective, adverb, statement, question, exclamation</w:t>
                      </w:r>
                      <w:r w:rsidR="00D56540">
                        <w:rPr>
                          <w:rFonts w:ascii="Century Gothic" w:hAnsi="Century Gothic"/>
                          <w:sz w:val="20"/>
                          <w:szCs w:val="20"/>
                        </w:rPr>
                        <w:t>, verb tense, apostrophe, comma</w:t>
                      </w:r>
                      <w:r w:rsidR="00C40CA0" w:rsidRPr="00C40CA0">
                        <w:rPr>
                          <w:rFonts w:ascii="Century Gothic" w:hAnsi="Century Gothic"/>
                          <w:sz w:val="20"/>
                          <w:szCs w:val="20"/>
                        </w:rPr>
                        <w:t>.</w:t>
                      </w:r>
                    </w:p>
                    <w:p w:rsidR="009D7BB3" w:rsidRPr="00C85554" w:rsidRDefault="00EF6387" w:rsidP="00311F69">
                      <w:pPr>
                        <w:pStyle w:val="NoSpacing"/>
                        <w:numPr>
                          <w:ilvl w:val="0"/>
                          <w:numId w:val="32"/>
                        </w:numPr>
                        <w:spacing w:after="120"/>
                        <w:ind w:left="227" w:hanging="227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Improve handwriting skills, </w:t>
                      </w:r>
                      <w:r w:rsidR="00072D13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focusing on size,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formation,</w:t>
                      </w:r>
                      <w:r w:rsidR="00072D13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and join. </w:t>
                      </w:r>
                    </w:p>
                  </w:txbxContent>
                </v:textbox>
              </v:rect>
            </w:pict>
          </mc:Fallback>
        </mc:AlternateContent>
      </w:r>
    </w:p>
    <w:p w:rsidR="001B09EB" w:rsidRPr="00962D3D" w:rsidRDefault="001B09EB" w:rsidP="001B09EB">
      <w:pPr>
        <w:rPr>
          <w:color w:val="FF0000"/>
        </w:rPr>
      </w:pPr>
    </w:p>
    <w:p w:rsidR="001B09EB" w:rsidRPr="00962D3D" w:rsidRDefault="001B09EB" w:rsidP="001B09EB">
      <w:pPr>
        <w:rPr>
          <w:color w:val="FF0000"/>
        </w:rPr>
      </w:pPr>
    </w:p>
    <w:p w:rsidR="001B09EB" w:rsidRPr="00962D3D" w:rsidRDefault="001B09EB" w:rsidP="001B09EB">
      <w:pPr>
        <w:rPr>
          <w:color w:val="FF0000"/>
        </w:rPr>
      </w:pPr>
    </w:p>
    <w:p w:rsidR="001B09EB" w:rsidRPr="00962D3D" w:rsidRDefault="001B09EB" w:rsidP="001B09EB">
      <w:pPr>
        <w:rPr>
          <w:color w:val="FF0000"/>
        </w:rPr>
      </w:pPr>
    </w:p>
    <w:p w:rsidR="001B09EB" w:rsidRPr="00962D3D" w:rsidRDefault="001B09EB" w:rsidP="001B09EB">
      <w:pPr>
        <w:rPr>
          <w:color w:val="FF0000"/>
        </w:rPr>
      </w:pPr>
    </w:p>
    <w:p w:rsidR="001B09EB" w:rsidRPr="00962D3D" w:rsidRDefault="00BE0962" w:rsidP="001B09EB">
      <w:pPr>
        <w:rPr>
          <w:color w:val="FF0000"/>
        </w:rPr>
      </w:pPr>
      <w:r w:rsidRPr="00962D3D">
        <w:rPr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-275463</wp:posOffset>
                </wp:positionH>
                <wp:positionV relativeFrom="paragraph">
                  <wp:posOffset>279400</wp:posOffset>
                </wp:positionV>
                <wp:extent cx="3239770" cy="2199992"/>
                <wp:effectExtent l="0" t="0" r="17780" b="10160"/>
                <wp:wrapNone/>
                <wp:docPr id="10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9770" cy="2199992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3349" w:rsidRDefault="00794760" w:rsidP="003709BE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3709BE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Geography</w:t>
                            </w:r>
                          </w:p>
                          <w:p w:rsidR="00037485" w:rsidRPr="00037485" w:rsidRDefault="00037485" w:rsidP="00037485">
                            <w:pPr>
                              <w:numPr>
                                <w:ilvl w:val="0"/>
                                <w:numId w:val="33"/>
                              </w:numPr>
                              <w:spacing w:after="0" w:line="240" w:lineRule="auto"/>
                              <w:ind w:left="227" w:hanging="227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03748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Use maps and atlases to locate th</w:t>
                            </w:r>
                            <w:r w:rsidR="001D253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e world’s continents and oceans; exploring their positon in relation to the equator and the two poles. </w:t>
                            </w:r>
                          </w:p>
                          <w:p w:rsidR="001D2537" w:rsidRDefault="00037485" w:rsidP="004A2F4E">
                            <w:pPr>
                              <w:numPr>
                                <w:ilvl w:val="0"/>
                                <w:numId w:val="33"/>
                              </w:numPr>
                              <w:spacing w:after="0" w:line="240" w:lineRule="auto"/>
                              <w:ind w:left="227" w:hanging="227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1D253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Develop an understanding of the African contine</w:t>
                            </w:r>
                            <w:r w:rsidR="001D2537" w:rsidRPr="001D253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nt and its countries</w:t>
                            </w:r>
                            <w:r w:rsidR="001D253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1D2537" w:rsidRDefault="001D2537" w:rsidP="004A2F4E">
                            <w:pPr>
                              <w:numPr>
                                <w:ilvl w:val="0"/>
                                <w:numId w:val="33"/>
                              </w:numPr>
                              <w:spacing w:after="0" w:line="240" w:lineRule="auto"/>
                              <w:ind w:left="227" w:hanging="227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1D253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Identify the human (i.e. city, town, village, farm, house) and physical features of an area (i.e. forest, hill, mountain, river, vegetation, climate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).</w:t>
                            </w:r>
                          </w:p>
                          <w:p w:rsidR="00A64F30" w:rsidRDefault="00A64F30" w:rsidP="004A2F4E">
                            <w:pPr>
                              <w:numPr>
                                <w:ilvl w:val="0"/>
                                <w:numId w:val="33"/>
                              </w:numPr>
                              <w:spacing w:after="0" w:line="240" w:lineRule="auto"/>
                              <w:ind w:left="227" w:hanging="227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Explore life in an African village. </w:t>
                            </w:r>
                          </w:p>
                          <w:p w:rsidR="001D2537" w:rsidRPr="001D2537" w:rsidRDefault="004A2F4E" w:rsidP="004A2F4E">
                            <w:pPr>
                              <w:numPr>
                                <w:ilvl w:val="0"/>
                                <w:numId w:val="33"/>
                              </w:numPr>
                              <w:spacing w:after="0" w:line="240" w:lineRule="auto"/>
                              <w:ind w:left="227" w:hanging="227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Compare</w:t>
                            </w:r>
                            <w:r w:rsidR="001D2537" w:rsidRPr="001D253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D253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1D2537" w:rsidRPr="001D253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similarities and differe</w:t>
                            </w:r>
                            <w:r w:rsidR="00A64F3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nces of life in a Kenyan village </w:t>
                            </w:r>
                            <w:r w:rsidR="001D253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to </w:t>
                            </w:r>
                            <w:r w:rsidR="00A64F3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life in </w:t>
                            </w:r>
                            <w:r w:rsidR="001D253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Burnt Oak.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9" style="position:absolute;margin-left:-21.7pt;margin-top:22pt;width:255.1pt;height:173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" fillcolor="#a8d08d [1945]">
                <v:textbox>
                  <w:txbxContent>
                    <w:p w:rsidR="00D43349" w:rsidRDefault="00794760" w:rsidP="003709BE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 w:rsidRPr="003709BE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Geography</w:t>
                      </w:r>
                    </w:p>
                    <w:p w:rsidR="00037485" w:rsidRPr="00037485" w:rsidRDefault="00037485" w:rsidP="00037485">
                      <w:pPr>
                        <w:numPr>
                          <w:ilvl w:val="0"/>
                          <w:numId w:val="33"/>
                        </w:numPr>
                        <w:spacing w:after="0" w:line="240" w:lineRule="auto"/>
                        <w:ind w:left="227" w:hanging="227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037485">
                        <w:rPr>
                          <w:rFonts w:ascii="Century Gothic" w:hAnsi="Century Gothic"/>
                          <w:sz w:val="20"/>
                          <w:szCs w:val="20"/>
                        </w:rPr>
                        <w:t>Use maps and atlases to locate th</w:t>
                      </w:r>
                      <w:r w:rsidR="001D2537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e world’s continents and oceans; exploring their positon in relation to the equator and the two poles. </w:t>
                      </w:r>
                    </w:p>
                    <w:p w:rsidR="001D2537" w:rsidRDefault="00037485" w:rsidP="004A2F4E">
                      <w:pPr>
                        <w:numPr>
                          <w:ilvl w:val="0"/>
                          <w:numId w:val="33"/>
                        </w:numPr>
                        <w:spacing w:after="0" w:line="240" w:lineRule="auto"/>
                        <w:ind w:left="227" w:hanging="227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1D2537">
                        <w:rPr>
                          <w:rFonts w:ascii="Century Gothic" w:hAnsi="Century Gothic"/>
                          <w:sz w:val="20"/>
                          <w:szCs w:val="20"/>
                        </w:rPr>
                        <w:t>Develop an understanding of the African contine</w:t>
                      </w:r>
                      <w:r w:rsidR="001D2537" w:rsidRPr="001D2537">
                        <w:rPr>
                          <w:rFonts w:ascii="Century Gothic" w:hAnsi="Century Gothic"/>
                          <w:sz w:val="20"/>
                          <w:szCs w:val="20"/>
                        </w:rPr>
                        <w:t>nt and its countries</w:t>
                      </w:r>
                      <w:r w:rsidR="001D2537">
                        <w:rPr>
                          <w:rFonts w:ascii="Century Gothic" w:hAnsi="Century Gothic"/>
                          <w:sz w:val="20"/>
                          <w:szCs w:val="20"/>
                        </w:rPr>
                        <w:t>.</w:t>
                      </w:r>
                    </w:p>
                    <w:p w:rsidR="001D2537" w:rsidRDefault="001D2537" w:rsidP="004A2F4E">
                      <w:pPr>
                        <w:numPr>
                          <w:ilvl w:val="0"/>
                          <w:numId w:val="33"/>
                        </w:numPr>
                        <w:spacing w:after="0" w:line="240" w:lineRule="auto"/>
                        <w:ind w:left="227" w:hanging="227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1D2537">
                        <w:rPr>
                          <w:rFonts w:ascii="Century Gothic" w:hAnsi="Century Gothic"/>
                          <w:sz w:val="20"/>
                          <w:szCs w:val="20"/>
                        </w:rPr>
                        <w:t>Identify the human (i.e. city, town, village, farm, house) and physical features of an area (i.e. forest, hill, mountain, river, vegetation, climate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).</w:t>
                      </w:r>
                    </w:p>
                    <w:p w:rsidR="00A64F30" w:rsidRDefault="00A64F30" w:rsidP="004A2F4E">
                      <w:pPr>
                        <w:numPr>
                          <w:ilvl w:val="0"/>
                          <w:numId w:val="33"/>
                        </w:numPr>
                        <w:spacing w:after="0" w:line="240" w:lineRule="auto"/>
                        <w:ind w:left="227" w:hanging="227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Explore life in an African village. </w:t>
                      </w:r>
                    </w:p>
                    <w:p w:rsidR="001D2537" w:rsidRPr="001D2537" w:rsidRDefault="004A2F4E" w:rsidP="004A2F4E">
                      <w:pPr>
                        <w:numPr>
                          <w:ilvl w:val="0"/>
                          <w:numId w:val="33"/>
                        </w:numPr>
                        <w:spacing w:after="0" w:line="240" w:lineRule="auto"/>
                        <w:ind w:left="227" w:hanging="227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Compare</w:t>
                      </w:r>
                      <w:r w:rsidR="001D2537" w:rsidRPr="001D2537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 w:rsidR="001D2537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the </w:t>
                      </w:r>
                      <w:r w:rsidR="001D2537" w:rsidRPr="001D2537">
                        <w:rPr>
                          <w:rFonts w:ascii="Century Gothic" w:hAnsi="Century Gothic"/>
                          <w:sz w:val="20"/>
                          <w:szCs w:val="20"/>
                        </w:rPr>
                        <w:t>similarities and differe</w:t>
                      </w:r>
                      <w:r w:rsidR="00A64F30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nces of life in a Kenyan village </w:t>
                      </w:r>
                      <w:r w:rsidR="001D2537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to </w:t>
                      </w:r>
                      <w:r w:rsidR="00A64F30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life in </w:t>
                      </w:r>
                      <w:r w:rsidR="001D2537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Burnt Oak. </w:t>
                      </w:r>
                    </w:p>
                  </w:txbxContent>
                </v:textbox>
              </v:rect>
            </w:pict>
          </mc:Fallback>
        </mc:AlternateContent>
      </w:r>
    </w:p>
    <w:p w:rsidR="001B09EB" w:rsidRPr="00962D3D" w:rsidRDefault="001B09EB" w:rsidP="001B09EB">
      <w:pPr>
        <w:rPr>
          <w:color w:val="FF0000"/>
        </w:rPr>
      </w:pPr>
    </w:p>
    <w:p w:rsidR="001B09EB" w:rsidRPr="00962D3D" w:rsidRDefault="00A64F30" w:rsidP="001B09EB">
      <w:pPr>
        <w:rPr>
          <w:color w:val="FF0000"/>
        </w:rPr>
      </w:pPr>
      <w:r w:rsidRPr="00962D3D">
        <w:rPr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8E1E619" wp14:editId="4D4525CC">
                <wp:simplePos x="0" y="0"/>
                <wp:positionH relativeFrom="column">
                  <wp:posOffset>6758412</wp:posOffset>
                </wp:positionH>
                <wp:positionV relativeFrom="paragraph">
                  <wp:posOffset>195423</wp:posOffset>
                </wp:positionV>
                <wp:extent cx="3239770" cy="2057966"/>
                <wp:effectExtent l="0" t="0" r="17780" b="19050"/>
                <wp:wrapNone/>
                <wp:docPr id="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9770" cy="2057966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44F1" w:rsidRDefault="005644F1" w:rsidP="003709BE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3709BE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Music</w:t>
                            </w:r>
                          </w:p>
                          <w:p w:rsidR="00A64F30" w:rsidRDefault="00A64F30" w:rsidP="00F54490">
                            <w:pPr>
                              <w:numPr>
                                <w:ilvl w:val="0"/>
                                <w:numId w:val="35"/>
                              </w:numPr>
                              <w:spacing w:after="0" w:line="240" w:lineRule="auto"/>
                              <w:ind w:left="227" w:hanging="227"/>
                              <w:rPr>
                                <w:rFonts w:ascii="Century Gothic" w:hAnsi="Century Gothic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4"/>
                              </w:rPr>
                              <w:t xml:space="preserve">Learn about African drums called </w:t>
                            </w:r>
                            <w:r w:rsidR="00D56540">
                              <w:rPr>
                                <w:rFonts w:ascii="Century Gothic" w:hAnsi="Century Gothic"/>
                                <w:sz w:val="20"/>
                                <w:szCs w:val="24"/>
                              </w:rPr>
                              <w:t>‘D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4"/>
                              </w:rPr>
                              <w:t xml:space="preserve">jembe </w:t>
                            </w:r>
                            <w:r w:rsidR="00D56540">
                              <w:rPr>
                                <w:rFonts w:ascii="Century Gothic" w:hAnsi="Century Gothic"/>
                                <w:sz w:val="20"/>
                                <w:szCs w:val="24"/>
                              </w:rPr>
                              <w:t>‘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4"/>
                              </w:rPr>
                              <w:t xml:space="preserve">drums with a specialist drumming teacher! </w:t>
                            </w:r>
                          </w:p>
                          <w:p w:rsidR="00A64F30" w:rsidRDefault="00A64F30" w:rsidP="00F54490">
                            <w:pPr>
                              <w:numPr>
                                <w:ilvl w:val="0"/>
                                <w:numId w:val="35"/>
                              </w:numPr>
                              <w:spacing w:after="0" w:line="240" w:lineRule="auto"/>
                              <w:ind w:left="227" w:hanging="227"/>
                              <w:rPr>
                                <w:rFonts w:ascii="Century Gothic" w:hAnsi="Century Gothic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4"/>
                              </w:rPr>
                              <w:t xml:space="preserve">Explore how different sounds can be created with different parts of an instrument. </w:t>
                            </w:r>
                          </w:p>
                          <w:p w:rsidR="00A64F30" w:rsidRDefault="00A64F30" w:rsidP="00F54490">
                            <w:pPr>
                              <w:numPr>
                                <w:ilvl w:val="0"/>
                                <w:numId w:val="35"/>
                              </w:numPr>
                              <w:spacing w:after="0" w:line="240" w:lineRule="auto"/>
                              <w:ind w:left="227" w:hanging="227"/>
                              <w:rPr>
                                <w:rFonts w:ascii="Century Gothic" w:hAnsi="Century Gothic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4"/>
                              </w:rPr>
                              <w:t>Lean about low and high pitch.</w:t>
                            </w:r>
                          </w:p>
                          <w:p w:rsidR="00A64F30" w:rsidRDefault="00A64F30" w:rsidP="00F54490">
                            <w:pPr>
                              <w:numPr>
                                <w:ilvl w:val="0"/>
                                <w:numId w:val="35"/>
                              </w:numPr>
                              <w:spacing w:after="0" w:line="240" w:lineRule="auto"/>
                              <w:ind w:left="227" w:hanging="227"/>
                              <w:rPr>
                                <w:rFonts w:ascii="Century Gothic" w:hAnsi="Century Gothic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4"/>
                              </w:rPr>
                              <w:t xml:space="preserve">Explore and develop skills in rhythm. </w:t>
                            </w:r>
                          </w:p>
                          <w:p w:rsidR="00311F69" w:rsidRDefault="00434630" w:rsidP="00F54490">
                            <w:pPr>
                              <w:numPr>
                                <w:ilvl w:val="0"/>
                                <w:numId w:val="35"/>
                              </w:numPr>
                              <w:spacing w:after="0" w:line="240" w:lineRule="auto"/>
                              <w:ind w:left="227" w:hanging="227"/>
                              <w:rPr>
                                <w:rFonts w:ascii="Century Gothic" w:hAnsi="Century Gothic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4"/>
                              </w:rPr>
                              <w:t>Explore</w:t>
                            </w:r>
                            <w:r w:rsidR="00D56540">
                              <w:rPr>
                                <w:rFonts w:ascii="Century Gothic" w:hAnsi="Century Gothic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="00311F69" w:rsidRPr="00311F69">
                              <w:rPr>
                                <w:rFonts w:ascii="Century Gothic" w:hAnsi="Century Gothic"/>
                                <w:sz w:val="20"/>
                                <w:szCs w:val="24"/>
                              </w:rPr>
                              <w:t xml:space="preserve">voices expressively and creatively by singing </w:t>
                            </w:r>
                            <w:r w:rsidR="00215319">
                              <w:rPr>
                                <w:rFonts w:ascii="Century Gothic" w:hAnsi="Century Gothic"/>
                                <w:sz w:val="20"/>
                                <w:szCs w:val="24"/>
                              </w:rPr>
                              <w:t xml:space="preserve">African </w:t>
                            </w:r>
                            <w:r w:rsidR="003A6778">
                              <w:rPr>
                                <w:rFonts w:ascii="Century Gothic" w:hAnsi="Century Gothic"/>
                                <w:sz w:val="20"/>
                                <w:szCs w:val="24"/>
                              </w:rPr>
                              <w:t>songs as well as</w:t>
                            </w:r>
                            <w:r w:rsidR="00311F69" w:rsidRPr="00311F69">
                              <w:rPr>
                                <w:rFonts w:ascii="Century Gothic" w:hAnsi="Century Gothic"/>
                                <w:sz w:val="20"/>
                                <w:szCs w:val="24"/>
                              </w:rPr>
                              <w:t xml:space="preserve"> speaking chants and rhymes</w:t>
                            </w:r>
                            <w:r w:rsidR="00311F69">
                              <w:rPr>
                                <w:rFonts w:ascii="Century Gothic" w:hAnsi="Century Gothic"/>
                                <w:sz w:val="20"/>
                                <w:szCs w:val="24"/>
                              </w:rPr>
                              <w:t>.</w:t>
                            </w:r>
                          </w:p>
                          <w:p w:rsidR="00311F69" w:rsidRPr="00311F69" w:rsidRDefault="00311F69" w:rsidP="00BF39E3">
                            <w:pPr>
                              <w:numPr>
                                <w:ilvl w:val="0"/>
                                <w:numId w:val="35"/>
                              </w:numPr>
                              <w:spacing w:after="0" w:line="240" w:lineRule="auto"/>
                              <w:ind w:left="227" w:hanging="227"/>
                              <w:rPr>
                                <w:rFonts w:ascii="Century Gothic" w:hAnsi="Century Gothic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4"/>
                              </w:rPr>
                              <w:t>P</w:t>
                            </w:r>
                            <w:r w:rsidRPr="00311F69">
                              <w:rPr>
                                <w:rFonts w:ascii="Century Gothic" w:hAnsi="Century Gothic"/>
                                <w:sz w:val="20"/>
                                <w:szCs w:val="24"/>
                              </w:rPr>
                              <w:t>lay tuned and un</w:t>
                            </w:r>
                            <w:r w:rsidR="00F5597B">
                              <w:rPr>
                                <w:rFonts w:ascii="Century Gothic" w:hAnsi="Century Gothic"/>
                                <w:sz w:val="20"/>
                                <w:szCs w:val="24"/>
                              </w:rPr>
                              <w:t>-</w:t>
                            </w:r>
                            <w:r w:rsidRPr="00311F69">
                              <w:rPr>
                                <w:rFonts w:ascii="Century Gothic" w:hAnsi="Century Gothic"/>
                                <w:sz w:val="20"/>
                                <w:szCs w:val="24"/>
                              </w:rPr>
                              <w:t>tuned instruments musically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E1E619" id="Rectangle 27" o:spid="_x0000_s1030" style="position:absolute;margin-left:532.15pt;margin-top:15.4pt;width:255.1pt;height:162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" fillcolor="#8eaadb [1944]">
                <v:textbox>
                  <w:txbxContent>
                    <w:p w:rsidR="005644F1" w:rsidRDefault="005644F1" w:rsidP="003709BE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 w:rsidRPr="003709BE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Music</w:t>
                      </w:r>
                    </w:p>
                    <w:p w:rsidR="00A64F30" w:rsidRDefault="00A64F30" w:rsidP="00F54490">
                      <w:pPr>
                        <w:numPr>
                          <w:ilvl w:val="0"/>
                          <w:numId w:val="35"/>
                        </w:numPr>
                        <w:spacing w:after="0" w:line="240" w:lineRule="auto"/>
                        <w:ind w:left="227" w:hanging="227"/>
                        <w:rPr>
                          <w:rFonts w:ascii="Century Gothic" w:hAnsi="Century Gothic"/>
                          <w:sz w:val="20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4"/>
                        </w:rPr>
                        <w:t xml:space="preserve">Learn about African drums called </w:t>
                      </w:r>
                      <w:r w:rsidR="00D56540">
                        <w:rPr>
                          <w:rFonts w:ascii="Century Gothic" w:hAnsi="Century Gothic"/>
                          <w:sz w:val="20"/>
                          <w:szCs w:val="24"/>
                        </w:rPr>
                        <w:t>‘D</w:t>
                      </w:r>
                      <w:r>
                        <w:rPr>
                          <w:rFonts w:ascii="Century Gothic" w:hAnsi="Century Gothic"/>
                          <w:sz w:val="20"/>
                          <w:szCs w:val="24"/>
                        </w:rPr>
                        <w:t xml:space="preserve">jembe </w:t>
                      </w:r>
                      <w:r w:rsidR="00D56540">
                        <w:rPr>
                          <w:rFonts w:ascii="Century Gothic" w:hAnsi="Century Gothic"/>
                          <w:sz w:val="20"/>
                          <w:szCs w:val="24"/>
                        </w:rPr>
                        <w:t>‘</w:t>
                      </w:r>
                      <w:r>
                        <w:rPr>
                          <w:rFonts w:ascii="Century Gothic" w:hAnsi="Century Gothic"/>
                          <w:sz w:val="20"/>
                          <w:szCs w:val="24"/>
                        </w:rPr>
                        <w:t xml:space="preserve">drums with a specialist drumming teacher! </w:t>
                      </w:r>
                    </w:p>
                    <w:p w:rsidR="00A64F30" w:rsidRDefault="00A64F30" w:rsidP="00F54490">
                      <w:pPr>
                        <w:numPr>
                          <w:ilvl w:val="0"/>
                          <w:numId w:val="35"/>
                        </w:numPr>
                        <w:spacing w:after="0" w:line="240" w:lineRule="auto"/>
                        <w:ind w:left="227" w:hanging="227"/>
                        <w:rPr>
                          <w:rFonts w:ascii="Century Gothic" w:hAnsi="Century Gothic"/>
                          <w:sz w:val="20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4"/>
                        </w:rPr>
                        <w:t xml:space="preserve">Explore how different sounds can be created with different parts of an instrument. </w:t>
                      </w:r>
                    </w:p>
                    <w:p w:rsidR="00A64F30" w:rsidRDefault="00A64F30" w:rsidP="00F54490">
                      <w:pPr>
                        <w:numPr>
                          <w:ilvl w:val="0"/>
                          <w:numId w:val="35"/>
                        </w:numPr>
                        <w:spacing w:after="0" w:line="240" w:lineRule="auto"/>
                        <w:ind w:left="227" w:hanging="227"/>
                        <w:rPr>
                          <w:rFonts w:ascii="Century Gothic" w:hAnsi="Century Gothic"/>
                          <w:sz w:val="20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4"/>
                        </w:rPr>
                        <w:t>Lean about low and high pitch.</w:t>
                      </w:r>
                    </w:p>
                    <w:p w:rsidR="00A64F30" w:rsidRDefault="00A64F30" w:rsidP="00F54490">
                      <w:pPr>
                        <w:numPr>
                          <w:ilvl w:val="0"/>
                          <w:numId w:val="35"/>
                        </w:numPr>
                        <w:spacing w:after="0" w:line="240" w:lineRule="auto"/>
                        <w:ind w:left="227" w:hanging="227"/>
                        <w:rPr>
                          <w:rFonts w:ascii="Century Gothic" w:hAnsi="Century Gothic"/>
                          <w:sz w:val="20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4"/>
                        </w:rPr>
                        <w:t xml:space="preserve">Explore and develop skills in rhythm. </w:t>
                      </w:r>
                    </w:p>
                    <w:p w:rsidR="00311F69" w:rsidRDefault="00434630" w:rsidP="00F54490">
                      <w:pPr>
                        <w:numPr>
                          <w:ilvl w:val="0"/>
                          <w:numId w:val="35"/>
                        </w:numPr>
                        <w:spacing w:after="0" w:line="240" w:lineRule="auto"/>
                        <w:ind w:left="227" w:hanging="227"/>
                        <w:rPr>
                          <w:rFonts w:ascii="Century Gothic" w:hAnsi="Century Gothic"/>
                          <w:sz w:val="20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4"/>
                        </w:rPr>
                        <w:t>Explore</w:t>
                      </w:r>
                      <w:r w:rsidR="00D56540">
                        <w:rPr>
                          <w:rFonts w:ascii="Century Gothic" w:hAnsi="Century Gothic"/>
                          <w:sz w:val="20"/>
                          <w:szCs w:val="24"/>
                        </w:rPr>
                        <w:t xml:space="preserve"> </w:t>
                      </w:r>
                      <w:r w:rsidR="00311F69" w:rsidRPr="00311F69">
                        <w:rPr>
                          <w:rFonts w:ascii="Century Gothic" w:hAnsi="Century Gothic"/>
                          <w:sz w:val="20"/>
                          <w:szCs w:val="24"/>
                        </w:rPr>
                        <w:t xml:space="preserve">voices expressively and creatively by singing </w:t>
                      </w:r>
                      <w:r w:rsidR="00215319">
                        <w:rPr>
                          <w:rFonts w:ascii="Century Gothic" w:hAnsi="Century Gothic"/>
                          <w:sz w:val="20"/>
                          <w:szCs w:val="24"/>
                        </w:rPr>
                        <w:t xml:space="preserve">African </w:t>
                      </w:r>
                      <w:r w:rsidR="003A6778">
                        <w:rPr>
                          <w:rFonts w:ascii="Century Gothic" w:hAnsi="Century Gothic"/>
                          <w:sz w:val="20"/>
                          <w:szCs w:val="24"/>
                        </w:rPr>
                        <w:t>songs as well as</w:t>
                      </w:r>
                      <w:r w:rsidR="00311F69" w:rsidRPr="00311F69">
                        <w:rPr>
                          <w:rFonts w:ascii="Century Gothic" w:hAnsi="Century Gothic"/>
                          <w:sz w:val="20"/>
                          <w:szCs w:val="24"/>
                        </w:rPr>
                        <w:t xml:space="preserve"> speaking chants and rhymes</w:t>
                      </w:r>
                      <w:r w:rsidR="00311F69">
                        <w:rPr>
                          <w:rFonts w:ascii="Century Gothic" w:hAnsi="Century Gothic"/>
                          <w:sz w:val="20"/>
                          <w:szCs w:val="24"/>
                        </w:rPr>
                        <w:t>.</w:t>
                      </w:r>
                    </w:p>
                    <w:p w:rsidR="00311F69" w:rsidRPr="00311F69" w:rsidRDefault="00311F69" w:rsidP="00BF39E3">
                      <w:pPr>
                        <w:numPr>
                          <w:ilvl w:val="0"/>
                          <w:numId w:val="35"/>
                        </w:numPr>
                        <w:spacing w:after="0" w:line="240" w:lineRule="auto"/>
                        <w:ind w:left="227" w:hanging="227"/>
                        <w:rPr>
                          <w:rFonts w:ascii="Century Gothic" w:hAnsi="Century Gothic"/>
                          <w:sz w:val="20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4"/>
                        </w:rPr>
                        <w:t>P</w:t>
                      </w:r>
                      <w:r w:rsidRPr="00311F69">
                        <w:rPr>
                          <w:rFonts w:ascii="Century Gothic" w:hAnsi="Century Gothic"/>
                          <w:sz w:val="20"/>
                          <w:szCs w:val="24"/>
                        </w:rPr>
                        <w:t>lay tuned and un</w:t>
                      </w:r>
                      <w:r w:rsidR="00F5597B">
                        <w:rPr>
                          <w:rFonts w:ascii="Century Gothic" w:hAnsi="Century Gothic"/>
                          <w:sz w:val="20"/>
                          <w:szCs w:val="24"/>
                        </w:rPr>
                        <w:t>-</w:t>
                      </w:r>
                      <w:r w:rsidRPr="00311F69">
                        <w:rPr>
                          <w:rFonts w:ascii="Century Gothic" w:hAnsi="Century Gothic"/>
                          <w:sz w:val="20"/>
                          <w:szCs w:val="24"/>
                        </w:rPr>
                        <w:t>tuned instruments musically</w:t>
                      </w:r>
                      <w:r>
                        <w:rPr>
                          <w:rFonts w:ascii="Century Gothic" w:hAnsi="Century Gothic"/>
                          <w:sz w:val="20"/>
                          <w:szCs w:val="24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AE5CF1" w:rsidRPr="00962D3D" w:rsidRDefault="001B09EB" w:rsidP="001B09EB">
      <w:pPr>
        <w:tabs>
          <w:tab w:val="left" w:pos="5325"/>
        </w:tabs>
        <w:rPr>
          <w:color w:val="FF0000"/>
        </w:rPr>
      </w:pPr>
      <w:r w:rsidRPr="00962D3D">
        <w:rPr>
          <w:color w:val="FF0000"/>
        </w:rPr>
        <w:tab/>
      </w:r>
    </w:p>
    <w:p w:rsidR="00AE5CF1" w:rsidRPr="00962D3D" w:rsidRDefault="00C40CA0" w:rsidP="00AE5CF1">
      <w:pPr>
        <w:rPr>
          <w:color w:val="FF0000"/>
        </w:rPr>
      </w:pPr>
      <w:r w:rsidRPr="00962D3D">
        <w:rPr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162DAC5" wp14:editId="386F7D7A">
                <wp:simplePos x="0" y="0"/>
                <wp:positionH relativeFrom="column">
                  <wp:posOffset>3236614</wp:posOffset>
                </wp:positionH>
                <wp:positionV relativeFrom="paragraph">
                  <wp:posOffset>237690</wp:posOffset>
                </wp:positionV>
                <wp:extent cx="3239770" cy="1647731"/>
                <wp:effectExtent l="0" t="0" r="17780" b="10160"/>
                <wp:wrapNone/>
                <wp:docPr id="8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16477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98C" w:rsidRPr="00D56540" w:rsidRDefault="00EB7FC1" w:rsidP="00D707F9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szCs w:val="32"/>
                              </w:rPr>
                            </w:pPr>
                            <w:r w:rsidRPr="00D56540">
                              <w:rPr>
                                <w:noProof/>
                                <w:sz w:val="16"/>
                                <w:lang w:eastAsia="en-GB"/>
                              </w:rPr>
                              <w:drawing>
                                <wp:inline distT="0" distB="0" distL="0" distR="0" wp14:anchorId="57ED3414" wp14:editId="41F3C3B3">
                                  <wp:extent cx="1068309" cy="340393"/>
                                  <wp:effectExtent l="0" t="0" r="0" b="2540"/>
                                  <wp:docPr id="1" name="image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6603" cy="3430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77ADA" w:rsidRPr="00D56540" w:rsidRDefault="00EF6387" w:rsidP="00D707F9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szCs w:val="32"/>
                              </w:rPr>
                            </w:pPr>
                            <w:r w:rsidRPr="00D56540">
                              <w:rPr>
                                <w:rFonts w:ascii="Century Gothic" w:hAnsi="Century Gothic"/>
                                <w:b/>
                                <w:szCs w:val="32"/>
                              </w:rPr>
                              <w:t>“Africa</w:t>
                            </w:r>
                            <w:r w:rsidR="006420DF" w:rsidRPr="00D56540">
                              <w:rPr>
                                <w:rFonts w:ascii="Century Gothic" w:hAnsi="Century Gothic"/>
                                <w:b/>
                                <w:szCs w:val="32"/>
                              </w:rPr>
                              <w:t xml:space="preserve">” </w:t>
                            </w:r>
                          </w:p>
                          <w:p w:rsidR="007D4510" w:rsidRPr="00D56540" w:rsidRDefault="006420DF" w:rsidP="00D707F9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szCs w:val="32"/>
                              </w:rPr>
                            </w:pPr>
                            <w:r w:rsidRPr="00D56540">
                              <w:rPr>
                                <w:rFonts w:ascii="Century Gothic" w:hAnsi="Century Gothic"/>
                                <w:b/>
                                <w:szCs w:val="32"/>
                              </w:rPr>
                              <w:t>Year 2</w:t>
                            </w:r>
                          </w:p>
                          <w:p w:rsidR="00D56540" w:rsidRPr="00F30088" w:rsidRDefault="00D56540" w:rsidP="00D707F9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BABA74F" wp14:editId="433E4463">
                                  <wp:extent cx="1122629" cy="835302"/>
                                  <wp:effectExtent l="0" t="0" r="1905" b="3175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0336" cy="84847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D4510" w:rsidRPr="00A30C68" w:rsidRDefault="007D4510" w:rsidP="00D707F9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62DAC5"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31" type="#_x0000_t202" style="position:absolute;margin-left:254.85pt;margin-top:18.7pt;width:255.1pt;height:129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">
                <v:textbox>
                  <w:txbxContent>
                    <w:p w:rsidR="00B1398C" w:rsidRPr="00D56540" w:rsidRDefault="00EB7FC1" w:rsidP="00D707F9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szCs w:val="32"/>
                        </w:rPr>
                      </w:pPr>
                      <w:r w:rsidRPr="00D56540">
                        <w:rPr>
                          <w:noProof/>
                          <w:sz w:val="16"/>
                          <w:lang w:eastAsia="en-GB"/>
                        </w:rPr>
                        <w:drawing>
                          <wp:inline distT="0" distB="0" distL="0" distR="0" wp14:anchorId="57ED3414" wp14:editId="41F3C3B3">
                            <wp:extent cx="1068309" cy="340393"/>
                            <wp:effectExtent l="0" t="0" r="0" b="2540"/>
                            <wp:docPr id="1" name="image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6603" cy="3430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77ADA" w:rsidRPr="00D56540" w:rsidRDefault="00EF6387" w:rsidP="00D707F9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szCs w:val="32"/>
                        </w:rPr>
                      </w:pPr>
                      <w:r w:rsidRPr="00D56540">
                        <w:rPr>
                          <w:rFonts w:ascii="Century Gothic" w:hAnsi="Century Gothic"/>
                          <w:b/>
                          <w:szCs w:val="32"/>
                        </w:rPr>
                        <w:t>“Africa</w:t>
                      </w:r>
                      <w:r w:rsidR="006420DF" w:rsidRPr="00D56540">
                        <w:rPr>
                          <w:rFonts w:ascii="Century Gothic" w:hAnsi="Century Gothic"/>
                          <w:b/>
                          <w:szCs w:val="32"/>
                        </w:rPr>
                        <w:t xml:space="preserve">” </w:t>
                      </w:r>
                    </w:p>
                    <w:p w:rsidR="007D4510" w:rsidRPr="00D56540" w:rsidRDefault="006420DF" w:rsidP="00D707F9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szCs w:val="32"/>
                        </w:rPr>
                      </w:pPr>
                      <w:r w:rsidRPr="00D56540">
                        <w:rPr>
                          <w:rFonts w:ascii="Century Gothic" w:hAnsi="Century Gothic"/>
                          <w:b/>
                          <w:szCs w:val="32"/>
                        </w:rPr>
                        <w:t>Year 2</w:t>
                      </w:r>
                    </w:p>
                    <w:p w:rsidR="00D56540" w:rsidRPr="00F30088" w:rsidRDefault="00D56540" w:rsidP="00D707F9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BABA74F" wp14:editId="433E4463">
                            <wp:extent cx="1122629" cy="835302"/>
                            <wp:effectExtent l="0" t="0" r="1905" b="3175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40336" cy="84847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D4510" w:rsidRPr="00A30C68" w:rsidRDefault="007D4510" w:rsidP="00D707F9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E5CF1" w:rsidRPr="00962D3D" w:rsidRDefault="00AE5CF1" w:rsidP="00AE5CF1">
      <w:pPr>
        <w:rPr>
          <w:color w:val="FF0000"/>
        </w:rPr>
      </w:pPr>
    </w:p>
    <w:p w:rsidR="00AE5CF1" w:rsidRPr="00962D3D" w:rsidRDefault="00AE5CF1" w:rsidP="00AE5CF1">
      <w:pPr>
        <w:rPr>
          <w:color w:val="FF0000"/>
        </w:rPr>
      </w:pPr>
    </w:p>
    <w:p w:rsidR="00AE5CF1" w:rsidRPr="00962D3D" w:rsidRDefault="00311F69" w:rsidP="00AE5CF1">
      <w:pPr>
        <w:rPr>
          <w:color w:val="FF0000"/>
        </w:rPr>
      </w:pPr>
      <w:r w:rsidRPr="00962D3D">
        <w:rPr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0C8C149" wp14:editId="00ABCCB0">
                <wp:simplePos x="0" y="0"/>
                <wp:positionH relativeFrom="column">
                  <wp:posOffset>-280670</wp:posOffset>
                </wp:positionH>
                <wp:positionV relativeFrom="paragraph">
                  <wp:posOffset>317077</wp:posOffset>
                </wp:positionV>
                <wp:extent cx="3239770" cy="1188000"/>
                <wp:effectExtent l="0" t="0" r="17780" b="12700"/>
                <wp:wrapNone/>
                <wp:docPr id="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9770" cy="1188000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ABA" w:rsidRDefault="003404F8" w:rsidP="006E4CFF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3709BE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Art</w:t>
                            </w:r>
                            <w:r w:rsidR="0089397D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 and Design</w:t>
                            </w:r>
                          </w:p>
                          <w:p w:rsidR="004A2F4E" w:rsidRPr="004A2F4E" w:rsidRDefault="004A2F4E" w:rsidP="004A2F4E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ind w:left="227" w:hanging="227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4A2F4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Explore and use a variety of techniques, including colour, pattern, texture and shape. </w:t>
                            </w:r>
                          </w:p>
                          <w:p w:rsidR="004A2F4E" w:rsidRPr="004A2F4E" w:rsidRDefault="004A2F4E" w:rsidP="004A2F4E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ind w:left="227" w:hanging="227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4A2F4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Investigate a range of materials creatively to design and make collages.</w:t>
                            </w:r>
                          </w:p>
                          <w:p w:rsidR="003553C9" w:rsidRPr="004A2F4E" w:rsidRDefault="004A2F4E" w:rsidP="004A2F4E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ind w:left="227" w:hanging="227"/>
                              <w:rPr>
                                <w:rFonts w:ascii="Century Gothic" w:hAnsi="Century Gothic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A2F4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Produce a mixed media African scene.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C8C149" id="Rectangle 21" o:spid="_x0000_s1032" style="position:absolute;margin-left:-22.1pt;margin-top:24.95pt;width:255.1pt;height:93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" fillcolor="#fc0">
                <v:textbox>
                  <w:txbxContent>
                    <w:p w:rsidR="00757ABA" w:rsidRDefault="003404F8" w:rsidP="006E4CFF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 w:rsidRPr="003709BE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Art</w:t>
                      </w:r>
                      <w:r w:rsidR="0089397D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 xml:space="preserve"> and Design</w:t>
                      </w:r>
                    </w:p>
                    <w:p w:rsidR="004A2F4E" w:rsidRPr="004A2F4E" w:rsidRDefault="004A2F4E" w:rsidP="004A2F4E">
                      <w:pPr>
                        <w:pStyle w:val="NoSpacing"/>
                        <w:numPr>
                          <w:ilvl w:val="0"/>
                          <w:numId w:val="5"/>
                        </w:numPr>
                        <w:ind w:left="227" w:hanging="227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4A2F4E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Explore and use a variety of techniques, including colour, pattern, texture and shape. </w:t>
                      </w:r>
                    </w:p>
                    <w:p w:rsidR="004A2F4E" w:rsidRPr="004A2F4E" w:rsidRDefault="004A2F4E" w:rsidP="004A2F4E">
                      <w:pPr>
                        <w:pStyle w:val="NoSpacing"/>
                        <w:numPr>
                          <w:ilvl w:val="0"/>
                          <w:numId w:val="5"/>
                        </w:numPr>
                        <w:ind w:left="227" w:hanging="227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4A2F4E">
                        <w:rPr>
                          <w:rFonts w:ascii="Century Gothic" w:hAnsi="Century Gothic"/>
                          <w:sz w:val="20"/>
                          <w:szCs w:val="20"/>
                        </w:rPr>
                        <w:t>Investigate a range of materials creatively to design and make collages.</w:t>
                      </w:r>
                    </w:p>
                    <w:p w:rsidR="003553C9" w:rsidRPr="004A2F4E" w:rsidRDefault="004A2F4E" w:rsidP="004A2F4E">
                      <w:pPr>
                        <w:pStyle w:val="NoSpacing"/>
                        <w:numPr>
                          <w:ilvl w:val="0"/>
                          <w:numId w:val="5"/>
                        </w:numPr>
                        <w:ind w:left="227" w:hanging="227"/>
                        <w:rPr>
                          <w:rFonts w:ascii="Century Gothic" w:hAnsi="Century Gothic"/>
                          <w:sz w:val="20"/>
                          <w:szCs w:val="20"/>
                          <w:u w:val="single"/>
                        </w:rPr>
                      </w:pPr>
                      <w:r w:rsidRPr="004A2F4E">
                        <w:rPr>
                          <w:rFonts w:ascii="Century Gothic" w:hAnsi="Century Gothic"/>
                          <w:sz w:val="20"/>
                          <w:szCs w:val="20"/>
                        </w:rPr>
                        <w:t>Produce a mixed media African scene.</w:t>
                      </w:r>
                    </w:p>
                  </w:txbxContent>
                </v:textbox>
              </v:rect>
            </w:pict>
          </mc:Fallback>
        </mc:AlternateContent>
      </w:r>
    </w:p>
    <w:p w:rsidR="00AE5CF1" w:rsidRPr="00962D3D" w:rsidRDefault="00AE5CF1" w:rsidP="00AE5CF1">
      <w:pPr>
        <w:rPr>
          <w:color w:val="FF0000"/>
        </w:rPr>
      </w:pPr>
    </w:p>
    <w:p w:rsidR="00AE5CF1" w:rsidRPr="00962D3D" w:rsidRDefault="00F54490" w:rsidP="00AE5CF1">
      <w:pPr>
        <w:rPr>
          <w:color w:val="FF0000"/>
        </w:rPr>
      </w:pPr>
      <w:r w:rsidRPr="00962D3D">
        <w:rPr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71F6AFC" wp14:editId="4B58169E">
                <wp:simplePos x="0" y="0"/>
                <wp:positionH relativeFrom="column">
                  <wp:posOffset>6757035</wp:posOffset>
                </wp:positionH>
                <wp:positionV relativeFrom="paragraph">
                  <wp:posOffset>103928</wp:posOffset>
                </wp:positionV>
                <wp:extent cx="3239770" cy="900000"/>
                <wp:effectExtent l="0" t="0" r="17780" b="1460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9770" cy="900000"/>
                        </a:xfrm>
                        <a:prstGeom prst="rect">
                          <a:avLst/>
                        </a:prstGeom>
                        <a:solidFill>
                          <a:srgbClr val="FF66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97D" w:rsidRPr="00F54490" w:rsidRDefault="008F2B73" w:rsidP="0089397D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F54490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P</w:t>
                            </w:r>
                            <w:r w:rsidR="00B1398C" w:rsidRPr="00F54490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SH</w:t>
                            </w:r>
                            <w:r w:rsidRPr="00F54490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E</w:t>
                            </w:r>
                          </w:p>
                          <w:p w:rsidR="00F54490" w:rsidRDefault="008D4843" w:rsidP="00F54490">
                            <w:pPr>
                              <w:pStyle w:val="NoSpacing"/>
                              <w:numPr>
                                <w:ilvl w:val="0"/>
                                <w:numId w:val="37"/>
                              </w:numPr>
                              <w:ind w:left="227" w:hanging="227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Identify </w:t>
                            </w:r>
                            <w:r w:rsidR="00F54490" w:rsidRPr="00F5449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dream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</w:t>
                            </w:r>
                            <w:r w:rsidR="00F54490" w:rsidRPr="00F5449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goals that are important.</w:t>
                            </w:r>
                          </w:p>
                          <w:p w:rsidR="00F54490" w:rsidRPr="00F54490" w:rsidRDefault="00F54490" w:rsidP="00215319">
                            <w:pPr>
                              <w:pStyle w:val="NoSpacing"/>
                              <w:numPr>
                                <w:ilvl w:val="0"/>
                                <w:numId w:val="37"/>
                              </w:numPr>
                              <w:ind w:left="227" w:hanging="227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Explore how to </w:t>
                            </w:r>
                            <w:r w:rsidR="008D484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overcome challenges and obstacles.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1F6AFC" id="Rectangle 6" o:spid="_x0000_s1033" style="position:absolute;margin-left:532.05pt;margin-top:8.2pt;width:255.1pt;height:70.8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" fillcolor="#f6f">
                <v:textbox>
                  <w:txbxContent>
                    <w:p w:rsidR="0089397D" w:rsidRPr="00F54490" w:rsidRDefault="008F2B73" w:rsidP="0089397D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 w:rsidRPr="00F54490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P</w:t>
                      </w:r>
                      <w:r w:rsidR="00B1398C" w:rsidRPr="00F54490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SH</w:t>
                      </w:r>
                      <w:r w:rsidRPr="00F54490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E</w:t>
                      </w:r>
                    </w:p>
                    <w:p w:rsidR="00F54490" w:rsidRDefault="008D4843" w:rsidP="00F54490">
                      <w:pPr>
                        <w:pStyle w:val="NoSpacing"/>
                        <w:numPr>
                          <w:ilvl w:val="0"/>
                          <w:numId w:val="37"/>
                        </w:numPr>
                        <w:ind w:left="227" w:hanging="227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Identify </w:t>
                      </w:r>
                      <w:r w:rsidR="00F54490" w:rsidRPr="00F54490">
                        <w:rPr>
                          <w:rFonts w:ascii="Century Gothic" w:hAnsi="Century Gothic"/>
                          <w:sz w:val="20"/>
                          <w:szCs w:val="20"/>
                        </w:rPr>
                        <w:t>dream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s</w:t>
                      </w:r>
                      <w:r w:rsidR="00F54490" w:rsidRPr="00F54490">
                        <w:rPr>
                          <w:rFonts w:ascii="Century Gothic" w:hAnsi="Century Gothic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goals that are important.</w:t>
                      </w:r>
                    </w:p>
                    <w:p w:rsidR="00F54490" w:rsidRPr="00F54490" w:rsidRDefault="00F54490" w:rsidP="00215319">
                      <w:pPr>
                        <w:pStyle w:val="NoSpacing"/>
                        <w:numPr>
                          <w:ilvl w:val="0"/>
                          <w:numId w:val="37"/>
                        </w:numPr>
                        <w:ind w:left="227" w:hanging="227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Explore how to </w:t>
                      </w:r>
                      <w:r w:rsidR="008D4843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overcome challenges and obstacles. </w:t>
                      </w:r>
                    </w:p>
                  </w:txbxContent>
                </v:textbox>
              </v:rect>
            </w:pict>
          </mc:Fallback>
        </mc:AlternateContent>
      </w:r>
    </w:p>
    <w:p w:rsidR="00AE5CF1" w:rsidRPr="00962D3D" w:rsidRDefault="00D56540" w:rsidP="00AE5CF1">
      <w:pPr>
        <w:rPr>
          <w:color w:val="FF0000"/>
        </w:rPr>
      </w:pPr>
      <w:r w:rsidRPr="00962D3D">
        <w:rPr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7346341" wp14:editId="2FD0B963">
                <wp:simplePos x="0" y="0"/>
                <wp:positionH relativeFrom="margin">
                  <wp:align>center</wp:align>
                </wp:positionH>
                <wp:positionV relativeFrom="paragraph">
                  <wp:posOffset>8079</wp:posOffset>
                </wp:positionV>
                <wp:extent cx="3239770" cy="1620000"/>
                <wp:effectExtent l="0" t="0" r="17780" b="18415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9770" cy="1620000"/>
                        </a:xfrm>
                        <a:prstGeom prst="rect">
                          <a:avLst/>
                        </a:prstGeom>
                        <a:solidFill>
                          <a:srgbClr val="FF7C8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E35" w:rsidRDefault="001E6F05" w:rsidP="00080A24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3709BE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Computing</w:t>
                            </w:r>
                          </w:p>
                          <w:p w:rsidR="00311F69" w:rsidRDefault="004A35D2" w:rsidP="00311F69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ind w:left="227" w:hanging="227"/>
                              <w:contextualSpacing w:val="0"/>
                              <w:rPr>
                                <w:rFonts w:ascii="Century Gothic" w:hAnsi="Century Gothic"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8"/>
                              </w:rPr>
                              <w:t xml:space="preserve">Develop an understanding of how to </w:t>
                            </w:r>
                            <w:r w:rsidRPr="004A35D2">
                              <w:rPr>
                                <w:rFonts w:ascii="Century Gothic" w:hAnsi="Century Gothic"/>
                                <w:sz w:val="20"/>
                                <w:szCs w:val="28"/>
                              </w:rPr>
                              <w:t xml:space="preserve">use technology safely and respectfully,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8"/>
                              </w:rPr>
                              <w:t xml:space="preserve">by </w:t>
                            </w:r>
                            <w:r w:rsidRPr="004A35D2">
                              <w:rPr>
                                <w:rFonts w:ascii="Century Gothic" w:hAnsi="Century Gothic"/>
                                <w:sz w:val="20"/>
                                <w:szCs w:val="28"/>
                              </w:rPr>
                              <w:t>keepin</w:t>
                            </w:r>
                            <w:r w:rsidR="00311F69">
                              <w:rPr>
                                <w:rFonts w:ascii="Century Gothic" w:hAnsi="Century Gothic"/>
                                <w:sz w:val="20"/>
                                <w:szCs w:val="28"/>
                              </w:rPr>
                              <w:t xml:space="preserve">g personal information private, as well as identifying </w:t>
                            </w:r>
                            <w:r w:rsidRPr="00311F69">
                              <w:rPr>
                                <w:rFonts w:ascii="Century Gothic" w:hAnsi="Century Gothic"/>
                                <w:sz w:val="20"/>
                                <w:szCs w:val="28"/>
                              </w:rPr>
                              <w:t>where to go for help and support when they have concerns.</w:t>
                            </w:r>
                          </w:p>
                          <w:p w:rsidR="00311F69" w:rsidRPr="00311F69" w:rsidRDefault="00311F69" w:rsidP="00311F69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ind w:left="227" w:hanging="227"/>
                              <w:contextualSpacing w:val="0"/>
                              <w:rPr>
                                <w:rFonts w:ascii="Century Gothic" w:hAnsi="Century Gothic"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8"/>
                              </w:rPr>
                              <w:t xml:space="preserve">Conduct research about Africa, using the Internet purposefully. </w:t>
                            </w:r>
                          </w:p>
                          <w:p w:rsidR="004A35D2" w:rsidRPr="00311F69" w:rsidRDefault="00311F69" w:rsidP="00311F69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ind w:left="227" w:hanging="227"/>
                              <w:contextualSpacing w:val="0"/>
                              <w:rPr>
                                <w:rFonts w:ascii="Century Gothic" w:hAnsi="Century Gothic"/>
                                <w:sz w:val="20"/>
                                <w:szCs w:val="28"/>
                              </w:rPr>
                            </w:pPr>
                            <w:r w:rsidRPr="00311F69">
                              <w:rPr>
                                <w:rFonts w:ascii="Century Gothic" w:hAnsi="Century Gothic"/>
                                <w:sz w:val="20"/>
                                <w:szCs w:val="28"/>
                              </w:rPr>
                              <w:t>Create and debug simple progra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8"/>
                              </w:rPr>
                              <w:t>ms.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346341" id="Rectangle 7" o:spid="_x0000_s1034" style="position:absolute;margin-left:0;margin-top:.65pt;width:255.1pt;height:127.55pt;z-index:2516536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" fillcolor="#ff7c80">
                <v:textbox>
                  <w:txbxContent>
                    <w:p w:rsidR="00225E35" w:rsidRDefault="001E6F05" w:rsidP="00080A24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 w:rsidRPr="003709BE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Computing</w:t>
                      </w:r>
                    </w:p>
                    <w:p w:rsidR="00311F69" w:rsidRDefault="004A35D2" w:rsidP="00311F69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ind w:left="227" w:hanging="227"/>
                        <w:contextualSpacing w:val="0"/>
                        <w:rPr>
                          <w:rFonts w:ascii="Century Gothic" w:hAnsi="Century Gothic"/>
                          <w:sz w:val="20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8"/>
                        </w:rPr>
                        <w:t xml:space="preserve">Develop an understanding of how to </w:t>
                      </w:r>
                      <w:r w:rsidRPr="004A35D2">
                        <w:rPr>
                          <w:rFonts w:ascii="Century Gothic" w:hAnsi="Century Gothic"/>
                          <w:sz w:val="20"/>
                          <w:szCs w:val="28"/>
                        </w:rPr>
                        <w:t xml:space="preserve">use technology safely and respectfully, </w:t>
                      </w:r>
                      <w:r>
                        <w:rPr>
                          <w:rFonts w:ascii="Century Gothic" w:hAnsi="Century Gothic"/>
                          <w:sz w:val="20"/>
                          <w:szCs w:val="28"/>
                        </w:rPr>
                        <w:t xml:space="preserve">by </w:t>
                      </w:r>
                      <w:r w:rsidRPr="004A35D2">
                        <w:rPr>
                          <w:rFonts w:ascii="Century Gothic" w:hAnsi="Century Gothic"/>
                          <w:sz w:val="20"/>
                          <w:szCs w:val="28"/>
                        </w:rPr>
                        <w:t>keepin</w:t>
                      </w:r>
                      <w:r w:rsidR="00311F69">
                        <w:rPr>
                          <w:rFonts w:ascii="Century Gothic" w:hAnsi="Century Gothic"/>
                          <w:sz w:val="20"/>
                          <w:szCs w:val="28"/>
                        </w:rPr>
                        <w:t xml:space="preserve">g personal information private, as well as identifying </w:t>
                      </w:r>
                      <w:r w:rsidRPr="00311F69">
                        <w:rPr>
                          <w:rFonts w:ascii="Century Gothic" w:hAnsi="Century Gothic"/>
                          <w:sz w:val="20"/>
                          <w:szCs w:val="28"/>
                        </w:rPr>
                        <w:t>where to go for help and support when they have concerns.</w:t>
                      </w:r>
                    </w:p>
                    <w:p w:rsidR="00311F69" w:rsidRPr="00311F69" w:rsidRDefault="00311F69" w:rsidP="00311F69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ind w:left="227" w:hanging="227"/>
                        <w:contextualSpacing w:val="0"/>
                        <w:rPr>
                          <w:rFonts w:ascii="Century Gothic" w:hAnsi="Century Gothic"/>
                          <w:sz w:val="20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8"/>
                        </w:rPr>
                        <w:t xml:space="preserve">Conduct research about Africa, using the Internet purposefully. </w:t>
                      </w:r>
                    </w:p>
                    <w:p w:rsidR="004A35D2" w:rsidRPr="00311F69" w:rsidRDefault="00311F69" w:rsidP="00311F69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ind w:left="227" w:hanging="227"/>
                        <w:contextualSpacing w:val="0"/>
                        <w:rPr>
                          <w:rFonts w:ascii="Century Gothic" w:hAnsi="Century Gothic"/>
                          <w:sz w:val="20"/>
                          <w:szCs w:val="28"/>
                        </w:rPr>
                      </w:pPr>
                      <w:r w:rsidRPr="00311F69">
                        <w:rPr>
                          <w:rFonts w:ascii="Century Gothic" w:hAnsi="Century Gothic"/>
                          <w:sz w:val="20"/>
                          <w:szCs w:val="28"/>
                        </w:rPr>
                        <w:t>Create and debug simple progra</w:t>
                      </w:r>
                      <w:r>
                        <w:rPr>
                          <w:rFonts w:ascii="Century Gothic" w:hAnsi="Century Gothic"/>
                          <w:sz w:val="20"/>
                          <w:szCs w:val="28"/>
                        </w:rPr>
                        <w:t>ms.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E5CF1" w:rsidRPr="00962D3D" w:rsidRDefault="004A2F4E" w:rsidP="00AE5CF1">
      <w:pPr>
        <w:rPr>
          <w:color w:val="FF0000"/>
        </w:rPr>
      </w:pPr>
      <w:r w:rsidRPr="00962D3D">
        <w:rPr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6C64087" wp14:editId="6EA645BE">
                <wp:simplePos x="0" y="0"/>
                <wp:positionH relativeFrom="column">
                  <wp:posOffset>-276131</wp:posOffset>
                </wp:positionH>
                <wp:positionV relativeFrom="paragraph">
                  <wp:posOffset>338776</wp:posOffset>
                </wp:positionV>
                <wp:extent cx="3239770" cy="796705"/>
                <wp:effectExtent l="0" t="0" r="17780" b="22860"/>
                <wp:wrapNone/>
                <wp:docPr id="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9770" cy="796705"/>
                        </a:xfrm>
                        <a:prstGeom prst="rect">
                          <a:avLst/>
                        </a:prstGeom>
                        <a:solidFill>
                          <a:srgbClr val="D6D8F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088" w:rsidRDefault="00A311CB" w:rsidP="00F30088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E414B4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PE</w:t>
                            </w:r>
                          </w:p>
                          <w:p w:rsidR="004A35D2" w:rsidRDefault="004A35D2" w:rsidP="004A35D2">
                            <w:pPr>
                              <w:numPr>
                                <w:ilvl w:val="0"/>
                                <w:numId w:val="34"/>
                              </w:numPr>
                              <w:spacing w:after="0" w:line="240" w:lineRule="auto"/>
                              <w:ind w:left="227" w:hanging="227"/>
                              <w:rPr>
                                <w:rFonts w:ascii="Century Gothic" w:hAnsi="Century Gothic"/>
                                <w:sz w:val="20"/>
                                <w:szCs w:val="24"/>
                              </w:rPr>
                            </w:pPr>
                            <w:r w:rsidRPr="004A35D2">
                              <w:rPr>
                                <w:rFonts w:ascii="Century Gothic" w:hAnsi="Century Gothic"/>
                                <w:sz w:val="20"/>
                                <w:szCs w:val="24"/>
                              </w:rPr>
                              <w:t>Develop balance, agility and co-ordination.</w:t>
                            </w:r>
                          </w:p>
                          <w:p w:rsidR="004A35D2" w:rsidRDefault="004A35D2" w:rsidP="004A35D2">
                            <w:pPr>
                              <w:numPr>
                                <w:ilvl w:val="0"/>
                                <w:numId w:val="34"/>
                              </w:numPr>
                              <w:spacing w:after="0" w:line="240" w:lineRule="auto"/>
                              <w:ind w:left="227" w:hanging="227"/>
                              <w:rPr>
                                <w:rFonts w:ascii="Century Gothic" w:hAnsi="Century Gothic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4"/>
                              </w:rPr>
                              <w:t>P</w:t>
                            </w:r>
                            <w:r w:rsidRPr="004A35D2">
                              <w:rPr>
                                <w:rFonts w:ascii="Century Gothic" w:hAnsi="Century Gothic"/>
                                <w:sz w:val="20"/>
                                <w:szCs w:val="24"/>
                              </w:rPr>
                              <w:t>erform dances using simple movement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4"/>
                              </w:rPr>
                              <w:t>s</w:t>
                            </w:r>
                            <w:r w:rsidRPr="004A35D2">
                              <w:rPr>
                                <w:rFonts w:ascii="Century Gothic" w:hAnsi="Century Gothic"/>
                                <w:sz w:val="20"/>
                                <w:szCs w:val="24"/>
                              </w:rPr>
                              <w:t>.</w:t>
                            </w:r>
                          </w:p>
                          <w:p w:rsidR="00A64F30" w:rsidRPr="00A64F30" w:rsidRDefault="00A64F30" w:rsidP="00A64F30">
                            <w:pPr>
                              <w:numPr>
                                <w:ilvl w:val="0"/>
                                <w:numId w:val="34"/>
                              </w:numPr>
                              <w:spacing w:after="0" w:line="240" w:lineRule="auto"/>
                              <w:ind w:left="227" w:hanging="227"/>
                              <w:rPr>
                                <w:rFonts w:ascii="Century Gothic" w:hAnsi="Century Gothic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4"/>
                              </w:rPr>
                              <w:t xml:space="preserve">Move in time to music.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C64087" id="Rectangle 20" o:spid="_x0000_s1035" style="position:absolute;margin-left:-21.75pt;margin-top:26.7pt;width:255.1pt;height:62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" fillcolor="#d6d8fe">
                <v:textbox>
                  <w:txbxContent>
                    <w:p w:rsidR="00F30088" w:rsidRDefault="00A311CB" w:rsidP="00F30088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 w:rsidRPr="00E414B4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PE</w:t>
                      </w:r>
                    </w:p>
                    <w:p w:rsidR="004A35D2" w:rsidRDefault="004A35D2" w:rsidP="004A35D2">
                      <w:pPr>
                        <w:numPr>
                          <w:ilvl w:val="0"/>
                          <w:numId w:val="34"/>
                        </w:numPr>
                        <w:spacing w:after="0" w:line="240" w:lineRule="auto"/>
                        <w:ind w:left="227" w:hanging="227"/>
                        <w:rPr>
                          <w:rFonts w:ascii="Century Gothic" w:hAnsi="Century Gothic"/>
                          <w:sz w:val="20"/>
                          <w:szCs w:val="24"/>
                        </w:rPr>
                      </w:pPr>
                      <w:r w:rsidRPr="004A35D2">
                        <w:rPr>
                          <w:rFonts w:ascii="Century Gothic" w:hAnsi="Century Gothic"/>
                          <w:sz w:val="20"/>
                          <w:szCs w:val="24"/>
                        </w:rPr>
                        <w:t>Develop balance, agility and co-ordination.</w:t>
                      </w:r>
                    </w:p>
                    <w:p w:rsidR="004A35D2" w:rsidRDefault="004A35D2" w:rsidP="004A35D2">
                      <w:pPr>
                        <w:numPr>
                          <w:ilvl w:val="0"/>
                          <w:numId w:val="34"/>
                        </w:numPr>
                        <w:spacing w:after="0" w:line="240" w:lineRule="auto"/>
                        <w:ind w:left="227" w:hanging="227"/>
                        <w:rPr>
                          <w:rFonts w:ascii="Century Gothic" w:hAnsi="Century Gothic"/>
                          <w:sz w:val="20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4"/>
                        </w:rPr>
                        <w:t>P</w:t>
                      </w:r>
                      <w:r w:rsidRPr="004A35D2">
                        <w:rPr>
                          <w:rFonts w:ascii="Century Gothic" w:hAnsi="Century Gothic"/>
                          <w:sz w:val="20"/>
                          <w:szCs w:val="24"/>
                        </w:rPr>
                        <w:t>erform dances using simple movement</w:t>
                      </w:r>
                      <w:r>
                        <w:rPr>
                          <w:rFonts w:ascii="Century Gothic" w:hAnsi="Century Gothic"/>
                          <w:sz w:val="20"/>
                          <w:szCs w:val="24"/>
                        </w:rPr>
                        <w:t>s</w:t>
                      </w:r>
                      <w:r w:rsidRPr="004A35D2">
                        <w:rPr>
                          <w:rFonts w:ascii="Century Gothic" w:hAnsi="Century Gothic"/>
                          <w:sz w:val="20"/>
                          <w:szCs w:val="24"/>
                        </w:rPr>
                        <w:t>.</w:t>
                      </w:r>
                    </w:p>
                    <w:p w:rsidR="00A64F30" w:rsidRPr="00A64F30" w:rsidRDefault="00A64F30" w:rsidP="00A64F30">
                      <w:pPr>
                        <w:numPr>
                          <w:ilvl w:val="0"/>
                          <w:numId w:val="34"/>
                        </w:numPr>
                        <w:spacing w:after="0" w:line="240" w:lineRule="auto"/>
                        <w:ind w:left="227" w:hanging="227"/>
                        <w:rPr>
                          <w:rFonts w:ascii="Century Gothic" w:hAnsi="Century Gothic"/>
                          <w:sz w:val="20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4"/>
                        </w:rPr>
                        <w:t xml:space="preserve">Move in time to music. </w:t>
                      </w:r>
                    </w:p>
                  </w:txbxContent>
                </v:textbox>
              </v:rect>
            </w:pict>
          </mc:Fallback>
        </mc:AlternateContent>
      </w:r>
    </w:p>
    <w:p w:rsidR="00AE5CF1" w:rsidRPr="00962D3D" w:rsidRDefault="00311F69" w:rsidP="00AE5CF1">
      <w:pPr>
        <w:rPr>
          <w:color w:val="FF0000"/>
        </w:rPr>
      </w:pPr>
      <w:r w:rsidRPr="00962D3D">
        <w:rPr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4BB237C" wp14:editId="0A4D1FF8">
                <wp:simplePos x="0" y="0"/>
                <wp:positionH relativeFrom="column">
                  <wp:posOffset>6755765</wp:posOffset>
                </wp:positionH>
                <wp:positionV relativeFrom="paragraph">
                  <wp:posOffset>171450</wp:posOffset>
                </wp:positionV>
                <wp:extent cx="3239770" cy="828000"/>
                <wp:effectExtent l="0" t="0" r="17780" b="10795"/>
                <wp:wrapNone/>
                <wp:docPr id="9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9770" cy="828000"/>
                        </a:xfrm>
                        <a:prstGeom prst="rect">
                          <a:avLst/>
                        </a:prstGeom>
                        <a:solidFill>
                          <a:srgbClr val="CCFF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4760" w:rsidRPr="00BF39E3" w:rsidRDefault="00794760" w:rsidP="003709BE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BF39E3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Religion</w:t>
                            </w:r>
                            <w:r w:rsidR="00D2024D" w:rsidRPr="00BF39E3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794760" w:rsidRPr="00215319" w:rsidRDefault="00215319" w:rsidP="00215319">
                            <w:pPr>
                              <w:numPr>
                                <w:ilvl w:val="0"/>
                                <w:numId w:val="36"/>
                              </w:numPr>
                              <w:spacing w:after="0" w:line="240" w:lineRule="auto"/>
                              <w:ind w:left="227" w:hanging="227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Explore</w:t>
                            </w:r>
                            <w:r w:rsidRPr="0021531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how celebrating Passover helps Jews show God they value their special relationship with Him.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BB237C" id="Rectangle 26" o:spid="_x0000_s1036" style="position:absolute;margin-left:531.95pt;margin-top:13.5pt;width:255.1pt;height:65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" fillcolor="#cf6">
                <v:textbox>
                  <w:txbxContent>
                    <w:p w:rsidR="00794760" w:rsidRPr="00BF39E3" w:rsidRDefault="00794760" w:rsidP="003709BE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 w:rsidRPr="00BF39E3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Religion</w:t>
                      </w:r>
                      <w:r w:rsidR="00D2024D" w:rsidRPr="00BF39E3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794760" w:rsidRPr="00215319" w:rsidRDefault="00215319" w:rsidP="00215319">
                      <w:pPr>
                        <w:numPr>
                          <w:ilvl w:val="0"/>
                          <w:numId w:val="36"/>
                        </w:numPr>
                        <w:spacing w:after="0" w:line="240" w:lineRule="auto"/>
                        <w:ind w:left="227" w:hanging="227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Explore</w:t>
                      </w:r>
                      <w:r w:rsidRPr="00215319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how celebrating Passover helps Jews show God they value their special relationship with Him.</w:t>
                      </w:r>
                    </w:p>
                  </w:txbxContent>
                </v:textbox>
              </v:rect>
            </w:pict>
          </mc:Fallback>
        </mc:AlternateContent>
      </w:r>
    </w:p>
    <w:p w:rsidR="00AE5CF1" w:rsidRDefault="00AE5CF1" w:rsidP="00AE5CF1"/>
    <w:sectPr w:rsidR="00AE5CF1" w:rsidSect="005644F1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0E0" w:rsidRDefault="007410E0" w:rsidP="00794760">
      <w:pPr>
        <w:spacing w:after="0" w:line="240" w:lineRule="auto"/>
      </w:pPr>
      <w:r>
        <w:separator/>
      </w:r>
    </w:p>
  </w:endnote>
  <w:endnote w:type="continuationSeparator" w:id="0">
    <w:p w:rsidR="007410E0" w:rsidRDefault="007410E0" w:rsidP="00794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0E0" w:rsidRDefault="007410E0" w:rsidP="00794760">
      <w:pPr>
        <w:spacing w:after="0" w:line="240" w:lineRule="auto"/>
      </w:pPr>
      <w:r>
        <w:separator/>
      </w:r>
    </w:p>
  </w:footnote>
  <w:footnote w:type="continuationSeparator" w:id="0">
    <w:p w:rsidR="007410E0" w:rsidRDefault="007410E0" w:rsidP="007947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D75E6"/>
    <w:multiLevelType w:val="hybridMultilevel"/>
    <w:tmpl w:val="B6648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868B6"/>
    <w:multiLevelType w:val="hybridMultilevel"/>
    <w:tmpl w:val="9336F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C002E"/>
    <w:multiLevelType w:val="hybridMultilevel"/>
    <w:tmpl w:val="3A542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D104F"/>
    <w:multiLevelType w:val="hybridMultilevel"/>
    <w:tmpl w:val="55CE1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D5801"/>
    <w:multiLevelType w:val="hybridMultilevel"/>
    <w:tmpl w:val="91588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D0DC6"/>
    <w:multiLevelType w:val="hybridMultilevel"/>
    <w:tmpl w:val="12721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407609"/>
    <w:multiLevelType w:val="hybridMultilevel"/>
    <w:tmpl w:val="27A2DAD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8712C4D"/>
    <w:multiLevelType w:val="hybridMultilevel"/>
    <w:tmpl w:val="6A385C64"/>
    <w:lvl w:ilvl="0" w:tplc="20DC0EB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B9BD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1D1AF0"/>
    <w:multiLevelType w:val="hybridMultilevel"/>
    <w:tmpl w:val="637C294C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2ED61668"/>
    <w:multiLevelType w:val="hybridMultilevel"/>
    <w:tmpl w:val="54C44B00"/>
    <w:lvl w:ilvl="0" w:tplc="EAD6C70A">
      <w:numFmt w:val="bullet"/>
      <w:lvlText w:val="-"/>
      <w:lvlJc w:val="left"/>
      <w:pPr>
        <w:ind w:left="502" w:hanging="360"/>
      </w:pPr>
      <w:rPr>
        <w:rFonts w:ascii="Comic Sans MS" w:eastAsia="Calibri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2F516E40"/>
    <w:multiLevelType w:val="hybridMultilevel"/>
    <w:tmpl w:val="069CC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8D3AD6"/>
    <w:multiLevelType w:val="hybridMultilevel"/>
    <w:tmpl w:val="C98E0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4E157B"/>
    <w:multiLevelType w:val="hybridMultilevel"/>
    <w:tmpl w:val="9FA4D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852C5B"/>
    <w:multiLevelType w:val="hybridMultilevel"/>
    <w:tmpl w:val="C834F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3A06F0"/>
    <w:multiLevelType w:val="hybridMultilevel"/>
    <w:tmpl w:val="8BCEF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0339EF"/>
    <w:multiLevelType w:val="hybridMultilevel"/>
    <w:tmpl w:val="AC18C20C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3B822CC6"/>
    <w:multiLevelType w:val="hybridMultilevel"/>
    <w:tmpl w:val="DFFA3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2611DB"/>
    <w:multiLevelType w:val="hybridMultilevel"/>
    <w:tmpl w:val="854C5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060BB1"/>
    <w:multiLevelType w:val="hybridMultilevel"/>
    <w:tmpl w:val="94621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900DB7"/>
    <w:multiLevelType w:val="hybridMultilevel"/>
    <w:tmpl w:val="8EE2E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3D6BB7"/>
    <w:multiLevelType w:val="hybridMultilevel"/>
    <w:tmpl w:val="21A2A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5D2563"/>
    <w:multiLevelType w:val="hybridMultilevel"/>
    <w:tmpl w:val="FCC00F1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1462D32"/>
    <w:multiLevelType w:val="hybridMultilevel"/>
    <w:tmpl w:val="31061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4D2AFD"/>
    <w:multiLevelType w:val="hybridMultilevel"/>
    <w:tmpl w:val="AB488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AA0285"/>
    <w:multiLevelType w:val="hybridMultilevel"/>
    <w:tmpl w:val="A0382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9E1202"/>
    <w:multiLevelType w:val="hybridMultilevel"/>
    <w:tmpl w:val="F9B89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284FFA"/>
    <w:multiLevelType w:val="hybridMultilevel"/>
    <w:tmpl w:val="CFC8E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7A682F"/>
    <w:multiLevelType w:val="hybridMultilevel"/>
    <w:tmpl w:val="7F14C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8F5979"/>
    <w:multiLevelType w:val="hybridMultilevel"/>
    <w:tmpl w:val="8C867E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4D1CD8"/>
    <w:multiLevelType w:val="hybridMultilevel"/>
    <w:tmpl w:val="9D44E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9A401F"/>
    <w:multiLevelType w:val="hybridMultilevel"/>
    <w:tmpl w:val="FFE0F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4F6029"/>
    <w:multiLevelType w:val="hybridMultilevel"/>
    <w:tmpl w:val="AC547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891AC9"/>
    <w:multiLevelType w:val="hybridMultilevel"/>
    <w:tmpl w:val="7CC62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72626E"/>
    <w:multiLevelType w:val="hybridMultilevel"/>
    <w:tmpl w:val="C6067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4E4B50"/>
    <w:multiLevelType w:val="hybridMultilevel"/>
    <w:tmpl w:val="F40E4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653D9E"/>
    <w:multiLevelType w:val="hybridMultilevel"/>
    <w:tmpl w:val="43C40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A504C6"/>
    <w:multiLevelType w:val="hybridMultilevel"/>
    <w:tmpl w:val="90161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C17951"/>
    <w:multiLevelType w:val="hybridMultilevel"/>
    <w:tmpl w:val="CBD89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0"/>
  </w:num>
  <w:num w:numId="3">
    <w:abstractNumId w:val="36"/>
  </w:num>
  <w:num w:numId="4">
    <w:abstractNumId w:val="1"/>
  </w:num>
  <w:num w:numId="5">
    <w:abstractNumId w:val="26"/>
  </w:num>
  <w:num w:numId="6">
    <w:abstractNumId w:val="12"/>
  </w:num>
  <w:num w:numId="7">
    <w:abstractNumId w:val="24"/>
  </w:num>
  <w:num w:numId="8">
    <w:abstractNumId w:val="33"/>
  </w:num>
  <w:num w:numId="9">
    <w:abstractNumId w:val="27"/>
  </w:num>
  <w:num w:numId="10">
    <w:abstractNumId w:val="22"/>
  </w:num>
  <w:num w:numId="11">
    <w:abstractNumId w:val="2"/>
  </w:num>
  <w:num w:numId="12">
    <w:abstractNumId w:val="3"/>
  </w:num>
  <w:num w:numId="13">
    <w:abstractNumId w:val="10"/>
  </w:num>
  <w:num w:numId="14">
    <w:abstractNumId w:val="21"/>
  </w:num>
  <w:num w:numId="15">
    <w:abstractNumId w:val="9"/>
  </w:num>
  <w:num w:numId="16">
    <w:abstractNumId w:val="16"/>
  </w:num>
  <w:num w:numId="17">
    <w:abstractNumId w:val="4"/>
  </w:num>
  <w:num w:numId="18">
    <w:abstractNumId w:val="13"/>
  </w:num>
  <w:num w:numId="19">
    <w:abstractNumId w:val="31"/>
  </w:num>
  <w:num w:numId="20">
    <w:abstractNumId w:val="32"/>
  </w:num>
  <w:num w:numId="21">
    <w:abstractNumId w:val="35"/>
  </w:num>
  <w:num w:numId="22">
    <w:abstractNumId w:val="19"/>
  </w:num>
  <w:num w:numId="23">
    <w:abstractNumId w:val="29"/>
  </w:num>
  <w:num w:numId="24">
    <w:abstractNumId w:val="18"/>
  </w:num>
  <w:num w:numId="25">
    <w:abstractNumId w:val="0"/>
  </w:num>
  <w:num w:numId="26">
    <w:abstractNumId w:val="34"/>
  </w:num>
  <w:num w:numId="27">
    <w:abstractNumId w:val="5"/>
  </w:num>
  <w:num w:numId="28">
    <w:abstractNumId w:val="6"/>
  </w:num>
  <w:num w:numId="29">
    <w:abstractNumId w:val="14"/>
  </w:num>
  <w:num w:numId="30">
    <w:abstractNumId w:val="37"/>
  </w:num>
  <w:num w:numId="31">
    <w:abstractNumId w:val="28"/>
  </w:num>
  <w:num w:numId="32">
    <w:abstractNumId w:val="20"/>
  </w:num>
  <w:num w:numId="33">
    <w:abstractNumId w:val="17"/>
  </w:num>
  <w:num w:numId="34">
    <w:abstractNumId w:val="11"/>
  </w:num>
  <w:num w:numId="35">
    <w:abstractNumId w:val="23"/>
  </w:num>
  <w:num w:numId="36">
    <w:abstractNumId w:val="25"/>
  </w:num>
  <w:num w:numId="37">
    <w:abstractNumId w:val="8"/>
  </w:num>
  <w:num w:numId="38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E35"/>
    <w:rsid w:val="00007A19"/>
    <w:rsid w:val="000107A2"/>
    <w:rsid w:val="00014A2E"/>
    <w:rsid w:val="0001684F"/>
    <w:rsid w:val="00025DEF"/>
    <w:rsid w:val="00037485"/>
    <w:rsid w:val="0004319C"/>
    <w:rsid w:val="00043F17"/>
    <w:rsid w:val="00046E9A"/>
    <w:rsid w:val="00047D73"/>
    <w:rsid w:val="00053C33"/>
    <w:rsid w:val="00072D13"/>
    <w:rsid w:val="00073D9C"/>
    <w:rsid w:val="00077C5F"/>
    <w:rsid w:val="00080A24"/>
    <w:rsid w:val="0008174C"/>
    <w:rsid w:val="00081757"/>
    <w:rsid w:val="00085F54"/>
    <w:rsid w:val="00094E2E"/>
    <w:rsid w:val="000A116D"/>
    <w:rsid w:val="000A7868"/>
    <w:rsid w:val="000B13CE"/>
    <w:rsid w:val="000B73D4"/>
    <w:rsid w:val="000D3DB1"/>
    <w:rsid w:val="000D592A"/>
    <w:rsid w:val="000D688C"/>
    <w:rsid w:val="000E128A"/>
    <w:rsid w:val="000F50C4"/>
    <w:rsid w:val="001505C2"/>
    <w:rsid w:val="00151A8F"/>
    <w:rsid w:val="00151C38"/>
    <w:rsid w:val="0016124F"/>
    <w:rsid w:val="001652F2"/>
    <w:rsid w:val="0017004D"/>
    <w:rsid w:val="00193428"/>
    <w:rsid w:val="00194007"/>
    <w:rsid w:val="001A0794"/>
    <w:rsid w:val="001B09EB"/>
    <w:rsid w:val="001B7D0A"/>
    <w:rsid w:val="001C707E"/>
    <w:rsid w:val="001D2537"/>
    <w:rsid w:val="001E6F05"/>
    <w:rsid w:val="001F0B9E"/>
    <w:rsid w:val="001F14AC"/>
    <w:rsid w:val="001F2135"/>
    <w:rsid w:val="0020119F"/>
    <w:rsid w:val="002042E6"/>
    <w:rsid w:val="0021356C"/>
    <w:rsid w:val="00215319"/>
    <w:rsid w:val="00225E35"/>
    <w:rsid w:val="002274BE"/>
    <w:rsid w:val="00231FAF"/>
    <w:rsid w:val="00243AE5"/>
    <w:rsid w:val="00280E55"/>
    <w:rsid w:val="0029116C"/>
    <w:rsid w:val="002969EB"/>
    <w:rsid w:val="00297331"/>
    <w:rsid w:val="002B0F43"/>
    <w:rsid w:val="002B4AC0"/>
    <w:rsid w:val="002C709D"/>
    <w:rsid w:val="002D38FD"/>
    <w:rsid w:val="002D66CD"/>
    <w:rsid w:val="002E42E8"/>
    <w:rsid w:val="0030290F"/>
    <w:rsid w:val="00305D05"/>
    <w:rsid w:val="00306FBA"/>
    <w:rsid w:val="00311F69"/>
    <w:rsid w:val="00314251"/>
    <w:rsid w:val="0032181D"/>
    <w:rsid w:val="003232F3"/>
    <w:rsid w:val="003274BA"/>
    <w:rsid w:val="00331754"/>
    <w:rsid w:val="00332058"/>
    <w:rsid w:val="00333C20"/>
    <w:rsid w:val="003404F8"/>
    <w:rsid w:val="003467CB"/>
    <w:rsid w:val="00350549"/>
    <w:rsid w:val="003550B4"/>
    <w:rsid w:val="0035525A"/>
    <w:rsid w:val="003553C9"/>
    <w:rsid w:val="003709BE"/>
    <w:rsid w:val="00382AB2"/>
    <w:rsid w:val="00382C1A"/>
    <w:rsid w:val="00392DCF"/>
    <w:rsid w:val="003943E7"/>
    <w:rsid w:val="00396DBD"/>
    <w:rsid w:val="00397052"/>
    <w:rsid w:val="003A611F"/>
    <w:rsid w:val="003A6778"/>
    <w:rsid w:val="003B4C73"/>
    <w:rsid w:val="003C4BF1"/>
    <w:rsid w:val="003D0FB0"/>
    <w:rsid w:val="003D5B54"/>
    <w:rsid w:val="003D5FEA"/>
    <w:rsid w:val="003E7F07"/>
    <w:rsid w:val="004019A6"/>
    <w:rsid w:val="00420254"/>
    <w:rsid w:val="00434630"/>
    <w:rsid w:val="00435060"/>
    <w:rsid w:val="00456C8C"/>
    <w:rsid w:val="00457798"/>
    <w:rsid w:val="00470B82"/>
    <w:rsid w:val="004735EF"/>
    <w:rsid w:val="0049650C"/>
    <w:rsid w:val="00497959"/>
    <w:rsid w:val="004A2F4E"/>
    <w:rsid w:val="004A35D2"/>
    <w:rsid w:val="004B3838"/>
    <w:rsid w:val="004B5CDE"/>
    <w:rsid w:val="004D2DA5"/>
    <w:rsid w:val="005014AA"/>
    <w:rsid w:val="00505868"/>
    <w:rsid w:val="00507A0F"/>
    <w:rsid w:val="005165C0"/>
    <w:rsid w:val="00521A1B"/>
    <w:rsid w:val="005245F0"/>
    <w:rsid w:val="00531FBF"/>
    <w:rsid w:val="00540B93"/>
    <w:rsid w:val="0054241A"/>
    <w:rsid w:val="00562BDB"/>
    <w:rsid w:val="005644F1"/>
    <w:rsid w:val="00574478"/>
    <w:rsid w:val="005822BC"/>
    <w:rsid w:val="005A281A"/>
    <w:rsid w:val="005B1034"/>
    <w:rsid w:val="005D25B5"/>
    <w:rsid w:val="00614843"/>
    <w:rsid w:val="006257EE"/>
    <w:rsid w:val="006279EA"/>
    <w:rsid w:val="006420DF"/>
    <w:rsid w:val="006460BF"/>
    <w:rsid w:val="006529FB"/>
    <w:rsid w:val="006634B5"/>
    <w:rsid w:val="00670B83"/>
    <w:rsid w:val="00674902"/>
    <w:rsid w:val="00677620"/>
    <w:rsid w:val="00683C95"/>
    <w:rsid w:val="006854B8"/>
    <w:rsid w:val="006910F5"/>
    <w:rsid w:val="006924B6"/>
    <w:rsid w:val="006B014C"/>
    <w:rsid w:val="006B4B6B"/>
    <w:rsid w:val="006D2D5F"/>
    <w:rsid w:val="006E4CFF"/>
    <w:rsid w:val="006E69A5"/>
    <w:rsid w:val="007065FF"/>
    <w:rsid w:val="00706742"/>
    <w:rsid w:val="007100C4"/>
    <w:rsid w:val="00734644"/>
    <w:rsid w:val="00736C97"/>
    <w:rsid w:val="007410E0"/>
    <w:rsid w:val="00757ABA"/>
    <w:rsid w:val="007636C0"/>
    <w:rsid w:val="0076381D"/>
    <w:rsid w:val="00765182"/>
    <w:rsid w:val="0077196E"/>
    <w:rsid w:val="00783510"/>
    <w:rsid w:val="00792809"/>
    <w:rsid w:val="00794760"/>
    <w:rsid w:val="007A1DDA"/>
    <w:rsid w:val="007A3E96"/>
    <w:rsid w:val="007B17A4"/>
    <w:rsid w:val="007B2BC2"/>
    <w:rsid w:val="007C1F22"/>
    <w:rsid w:val="007C2F5D"/>
    <w:rsid w:val="007D4510"/>
    <w:rsid w:val="007D7369"/>
    <w:rsid w:val="007E0FAA"/>
    <w:rsid w:val="007F6165"/>
    <w:rsid w:val="008065E0"/>
    <w:rsid w:val="0081229B"/>
    <w:rsid w:val="008271CC"/>
    <w:rsid w:val="00836AE8"/>
    <w:rsid w:val="008417CC"/>
    <w:rsid w:val="00856999"/>
    <w:rsid w:val="0086014E"/>
    <w:rsid w:val="008626EC"/>
    <w:rsid w:val="00866EA7"/>
    <w:rsid w:val="00867BBF"/>
    <w:rsid w:val="00870484"/>
    <w:rsid w:val="00871A82"/>
    <w:rsid w:val="00875AF1"/>
    <w:rsid w:val="00881BFB"/>
    <w:rsid w:val="00891070"/>
    <w:rsid w:val="0089397D"/>
    <w:rsid w:val="008A19CF"/>
    <w:rsid w:val="008A771A"/>
    <w:rsid w:val="008B19A8"/>
    <w:rsid w:val="008B6D87"/>
    <w:rsid w:val="008C3306"/>
    <w:rsid w:val="008C4505"/>
    <w:rsid w:val="008D4843"/>
    <w:rsid w:val="008E3819"/>
    <w:rsid w:val="008F20F2"/>
    <w:rsid w:val="008F2B73"/>
    <w:rsid w:val="008F394C"/>
    <w:rsid w:val="008F3C6C"/>
    <w:rsid w:val="009052CD"/>
    <w:rsid w:val="009073B3"/>
    <w:rsid w:val="00914D23"/>
    <w:rsid w:val="009179F6"/>
    <w:rsid w:val="00921521"/>
    <w:rsid w:val="0093054E"/>
    <w:rsid w:val="00932870"/>
    <w:rsid w:val="00932AE6"/>
    <w:rsid w:val="00941A24"/>
    <w:rsid w:val="009443DC"/>
    <w:rsid w:val="009561C7"/>
    <w:rsid w:val="00962D3D"/>
    <w:rsid w:val="00972254"/>
    <w:rsid w:val="0097367A"/>
    <w:rsid w:val="00987C82"/>
    <w:rsid w:val="009B25C1"/>
    <w:rsid w:val="009D7BB3"/>
    <w:rsid w:val="009E00AC"/>
    <w:rsid w:val="009E1ADE"/>
    <w:rsid w:val="009F38CD"/>
    <w:rsid w:val="00A024B4"/>
    <w:rsid w:val="00A037DC"/>
    <w:rsid w:val="00A163F3"/>
    <w:rsid w:val="00A21778"/>
    <w:rsid w:val="00A24261"/>
    <w:rsid w:val="00A30C68"/>
    <w:rsid w:val="00A311CB"/>
    <w:rsid w:val="00A42B24"/>
    <w:rsid w:val="00A44612"/>
    <w:rsid w:val="00A4680D"/>
    <w:rsid w:val="00A602B5"/>
    <w:rsid w:val="00A6353E"/>
    <w:rsid w:val="00A63927"/>
    <w:rsid w:val="00A64F30"/>
    <w:rsid w:val="00A71DAA"/>
    <w:rsid w:val="00A76366"/>
    <w:rsid w:val="00A77ADA"/>
    <w:rsid w:val="00A933BE"/>
    <w:rsid w:val="00AA34FA"/>
    <w:rsid w:val="00AC18DC"/>
    <w:rsid w:val="00AC1ECF"/>
    <w:rsid w:val="00AE5CF1"/>
    <w:rsid w:val="00AE644F"/>
    <w:rsid w:val="00AE66CD"/>
    <w:rsid w:val="00B1398C"/>
    <w:rsid w:val="00B32AA9"/>
    <w:rsid w:val="00B35558"/>
    <w:rsid w:val="00B40C7F"/>
    <w:rsid w:val="00B44160"/>
    <w:rsid w:val="00B50118"/>
    <w:rsid w:val="00B50AF1"/>
    <w:rsid w:val="00B60266"/>
    <w:rsid w:val="00B624E6"/>
    <w:rsid w:val="00B635A1"/>
    <w:rsid w:val="00B64661"/>
    <w:rsid w:val="00B7304F"/>
    <w:rsid w:val="00B83F7F"/>
    <w:rsid w:val="00B96523"/>
    <w:rsid w:val="00BA7823"/>
    <w:rsid w:val="00BB78D0"/>
    <w:rsid w:val="00BD47E4"/>
    <w:rsid w:val="00BE0761"/>
    <w:rsid w:val="00BE0962"/>
    <w:rsid w:val="00BE0BDC"/>
    <w:rsid w:val="00BE2098"/>
    <w:rsid w:val="00BF39E3"/>
    <w:rsid w:val="00C009DD"/>
    <w:rsid w:val="00C17802"/>
    <w:rsid w:val="00C265ED"/>
    <w:rsid w:val="00C31420"/>
    <w:rsid w:val="00C331FB"/>
    <w:rsid w:val="00C373A4"/>
    <w:rsid w:val="00C40CA0"/>
    <w:rsid w:val="00C440FF"/>
    <w:rsid w:val="00C53869"/>
    <w:rsid w:val="00C62732"/>
    <w:rsid w:val="00C832E5"/>
    <w:rsid w:val="00C85554"/>
    <w:rsid w:val="00C91547"/>
    <w:rsid w:val="00C91855"/>
    <w:rsid w:val="00CA06C8"/>
    <w:rsid w:val="00CB7F07"/>
    <w:rsid w:val="00CC10E6"/>
    <w:rsid w:val="00CC5DAD"/>
    <w:rsid w:val="00CE1CE7"/>
    <w:rsid w:val="00CF1FE7"/>
    <w:rsid w:val="00CF75E3"/>
    <w:rsid w:val="00D013AB"/>
    <w:rsid w:val="00D07787"/>
    <w:rsid w:val="00D158F3"/>
    <w:rsid w:val="00D17303"/>
    <w:rsid w:val="00D2024D"/>
    <w:rsid w:val="00D25279"/>
    <w:rsid w:val="00D32B36"/>
    <w:rsid w:val="00D37EB4"/>
    <w:rsid w:val="00D43349"/>
    <w:rsid w:val="00D43D6E"/>
    <w:rsid w:val="00D473E8"/>
    <w:rsid w:val="00D5553B"/>
    <w:rsid w:val="00D56540"/>
    <w:rsid w:val="00D57186"/>
    <w:rsid w:val="00D60647"/>
    <w:rsid w:val="00D707F9"/>
    <w:rsid w:val="00DB0376"/>
    <w:rsid w:val="00DC185D"/>
    <w:rsid w:val="00DC38E5"/>
    <w:rsid w:val="00DD1DF8"/>
    <w:rsid w:val="00DD481C"/>
    <w:rsid w:val="00DE1BBE"/>
    <w:rsid w:val="00DE443E"/>
    <w:rsid w:val="00E27205"/>
    <w:rsid w:val="00E414B4"/>
    <w:rsid w:val="00E50869"/>
    <w:rsid w:val="00E51099"/>
    <w:rsid w:val="00E63CB7"/>
    <w:rsid w:val="00E67F04"/>
    <w:rsid w:val="00E80012"/>
    <w:rsid w:val="00E87858"/>
    <w:rsid w:val="00EA0926"/>
    <w:rsid w:val="00EA50A4"/>
    <w:rsid w:val="00EB0A2E"/>
    <w:rsid w:val="00EB170C"/>
    <w:rsid w:val="00EB7FC1"/>
    <w:rsid w:val="00EC43EF"/>
    <w:rsid w:val="00EC5889"/>
    <w:rsid w:val="00EF50EF"/>
    <w:rsid w:val="00EF6387"/>
    <w:rsid w:val="00EF79A1"/>
    <w:rsid w:val="00F01E98"/>
    <w:rsid w:val="00F11D81"/>
    <w:rsid w:val="00F16C67"/>
    <w:rsid w:val="00F30088"/>
    <w:rsid w:val="00F50680"/>
    <w:rsid w:val="00F5266D"/>
    <w:rsid w:val="00F54490"/>
    <w:rsid w:val="00F55038"/>
    <w:rsid w:val="00F5597B"/>
    <w:rsid w:val="00F76D0B"/>
    <w:rsid w:val="00F9246A"/>
    <w:rsid w:val="00F95201"/>
    <w:rsid w:val="00FA1DE6"/>
    <w:rsid w:val="00FC5813"/>
    <w:rsid w:val="00FC6C94"/>
    <w:rsid w:val="00FD7254"/>
    <w:rsid w:val="00FE0554"/>
    <w:rsid w:val="00FE4AF4"/>
    <w:rsid w:val="00FE4C06"/>
    <w:rsid w:val="00FE6D74"/>
    <w:rsid w:val="00FF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30F58"/>
  <w15:chartTrackingRefBased/>
  <w15:docId w15:val="{FCD95CB7-D89A-40F8-B428-E0159B87E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2E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5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5E3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404F8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8F2B73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476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9476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9476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94760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306FBA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306FBA"/>
    <w:rPr>
      <w:color w:val="954F72"/>
      <w:u w:val="single"/>
    </w:rPr>
  </w:style>
  <w:style w:type="character" w:styleId="CommentReference">
    <w:name w:val="annotation reference"/>
    <w:uiPriority w:val="99"/>
    <w:semiHidden/>
    <w:unhideWhenUsed/>
    <w:rsid w:val="00FC6C94"/>
    <w:rPr>
      <w:sz w:val="16"/>
      <w:szCs w:val="16"/>
    </w:rPr>
  </w:style>
  <w:style w:type="character" w:customStyle="1" w:styleId="apple-converted-space">
    <w:name w:val="apple-converted-space"/>
    <w:rsid w:val="00B44160"/>
  </w:style>
  <w:style w:type="paragraph" w:customStyle="1" w:styleId="SoWBullet1">
    <w:name w:val="SoWBullet1"/>
    <w:uiPriority w:val="99"/>
    <w:rsid w:val="007D7369"/>
    <w:pPr>
      <w:widowControl w:val="0"/>
      <w:tabs>
        <w:tab w:val="left" w:pos="170"/>
        <w:tab w:val="left" w:pos="360"/>
      </w:tabs>
      <w:overflowPunct w:val="0"/>
      <w:autoSpaceDE w:val="0"/>
      <w:autoSpaceDN w:val="0"/>
      <w:adjustRightInd w:val="0"/>
      <w:spacing w:line="240" w:lineRule="exact"/>
      <w:ind w:left="170" w:hanging="170"/>
      <w:textAlignment w:val="baseline"/>
    </w:pPr>
    <w:rPr>
      <w:rFonts w:ascii="Arial" w:eastAsia="Times New Roman" w:hAnsi="Arial"/>
      <w:color w:val="000000"/>
      <w:kern w:val="16"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2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Firminger</dc:creator>
  <cp:keywords/>
  <cp:lastModifiedBy>Rachel Landsberg</cp:lastModifiedBy>
  <cp:revision>3</cp:revision>
  <cp:lastPrinted>2019-01-08T17:01:00Z</cp:lastPrinted>
  <dcterms:created xsi:type="dcterms:W3CDTF">2019-12-10T15:03:00Z</dcterms:created>
  <dcterms:modified xsi:type="dcterms:W3CDTF">2019-12-10T15:11:00Z</dcterms:modified>
</cp:coreProperties>
</file>