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148A" w:rsidRDefault="0045148A" w:rsidP="0045148A">
      <w:pPr>
        <w:jc w:val="center"/>
      </w:pPr>
      <w:r>
        <w:rPr>
          <w:noProof/>
          <w:lang w:eastAsia="en-GB"/>
        </w:rPr>
        <w:drawing>
          <wp:inline distT="0" distB="0" distL="0" distR="0" wp14:anchorId="26882BB5" wp14:editId="51019572">
            <wp:extent cx="2959200" cy="3600000"/>
            <wp:effectExtent l="0" t="0" r="0" b="635"/>
            <wp:docPr id="2" name="Picture 2" descr="https://www.uniform4kids.com/media/ecom/cat/WPS%20Shie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niform4kids.com/media/ecom/cat/WPS%20Shiel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59200" cy="3600000"/>
                    </a:xfrm>
                    <a:prstGeom prst="rect">
                      <a:avLst/>
                    </a:prstGeom>
                    <a:noFill/>
                    <a:ln>
                      <a:noFill/>
                    </a:ln>
                  </pic:spPr>
                </pic:pic>
              </a:graphicData>
            </a:graphic>
          </wp:inline>
        </w:drawing>
      </w:r>
    </w:p>
    <w:p w:rsidR="0045148A" w:rsidRDefault="0045148A" w:rsidP="0045148A">
      <w:pPr>
        <w:jc w:val="center"/>
        <w:rPr>
          <w:rFonts w:ascii="Century Gothic" w:hAnsi="Century Gothic"/>
          <w:sz w:val="72"/>
        </w:rPr>
      </w:pPr>
      <w:r w:rsidRPr="0045148A">
        <w:rPr>
          <w:rFonts w:ascii="Century Gothic" w:hAnsi="Century Gothic"/>
          <w:sz w:val="72"/>
        </w:rPr>
        <w:t xml:space="preserve">Welcome </w:t>
      </w:r>
    </w:p>
    <w:p w:rsidR="0045148A" w:rsidRPr="0045148A" w:rsidRDefault="0045148A" w:rsidP="0045148A">
      <w:pPr>
        <w:jc w:val="center"/>
        <w:rPr>
          <w:rFonts w:ascii="Century Gothic" w:hAnsi="Century Gothic"/>
          <w:sz w:val="72"/>
        </w:rPr>
      </w:pPr>
      <w:r w:rsidRPr="0045148A">
        <w:rPr>
          <w:rFonts w:ascii="Century Gothic" w:hAnsi="Century Gothic"/>
          <w:sz w:val="72"/>
        </w:rPr>
        <w:t>to</w:t>
      </w:r>
    </w:p>
    <w:p w:rsidR="0045148A" w:rsidRPr="0045148A" w:rsidRDefault="0045148A" w:rsidP="0045148A">
      <w:pPr>
        <w:jc w:val="center"/>
        <w:rPr>
          <w:rFonts w:ascii="Century Gothic" w:hAnsi="Century Gothic"/>
          <w:b/>
          <w:sz w:val="120"/>
          <w:szCs w:val="120"/>
        </w:rPr>
      </w:pPr>
      <w:r w:rsidRPr="0045148A">
        <w:rPr>
          <w:rFonts w:ascii="Century Gothic" w:hAnsi="Century Gothic"/>
          <w:b/>
          <w:sz w:val="120"/>
          <w:szCs w:val="120"/>
        </w:rPr>
        <w:t xml:space="preserve">Year </w:t>
      </w:r>
      <w:r w:rsidRPr="00095AB8">
        <w:rPr>
          <w:rFonts w:ascii="Century Gothic" w:hAnsi="Century Gothic"/>
          <w:b/>
          <w:sz w:val="120"/>
          <w:szCs w:val="120"/>
        </w:rPr>
        <w:t>3</w:t>
      </w:r>
    </w:p>
    <w:p w:rsidR="0045148A" w:rsidRPr="0045148A" w:rsidRDefault="0045148A" w:rsidP="0045148A">
      <w:pPr>
        <w:widowControl w:val="0"/>
        <w:jc w:val="center"/>
        <w:rPr>
          <w:rFonts w:ascii="Century Gothic" w:hAnsi="Century Gothic"/>
          <w:sz w:val="120"/>
          <w:szCs w:val="120"/>
        </w:rPr>
      </w:pPr>
      <w:r w:rsidRPr="0045148A">
        <w:rPr>
          <w:rFonts w:ascii="Century Gothic" w:hAnsi="Century Gothic"/>
          <w:sz w:val="120"/>
          <w:szCs w:val="120"/>
        </w:rPr>
        <w:t>2019-20</w:t>
      </w:r>
    </w:p>
    <w:p w:rsidR="0045148A" w:rsidRDefault="0045148A" w:rsidP="0045148A">
      <w:pPr>
        <w:jc w:val="center"/>
        <w:rPr>
          <w:rFonts w:ascii="Century Gothic" w:hAnsi="Century Gothic"/>
          <w:color w:val="C00000"/>
          <w:sz w:val="48"/>
        </w:rPr>
      </w:pPr>
      <w:r w:rsidRPr="004C4415">
        <w:rPr>
          <w:rFonts w:ascii="Century Gothic" w:hAnsi="Century Gothic"/>
          <w:color w:val="C00000"/>
          <w:sz w:val="48"/>
        </w:rPr>
        <w:t xml:space="preserve">Learn – Enjoy </w:t>
      </w:r>
      <w:r>
        <w:rPr>
          <w:rFonts w:ascii="Century Gothic" w:hAnsi="Century Gothic"/>
          <w:color w:val="C00000"/>
          <w:sz w:val="48"/>
        </w:rPr>
        <w:t>–</w:t>
      </w:r>
      <w:r w:rsidRPr="004C4415">
        <w:rPr>
          <w:rFonts w:ascii="Century Gothic" w:hAnsi="Century Gothic"/>
          <w:color w:val="C00000"/>
          <w:sz w:val="48"/>
        </w:rPr>
        <w:t xml:space="preserve"> Succeed</w:t>
      </w:r>
    </w:p>
    <w:p w:rsidR="0045148A" w:rsidRPr="0045148A" w:rsidRDefault="0045148A" w:rsidP="0045148A">
      <w:pPr>
        <w:jc w:val="center"/>
        <w:rPr>
          <w:rFonts w:ascii="Century Gothic" w:hAnsi="Century Gothic"/>
          <w:color w:val="C00000"/>
          <w:sz w:val="48"/>
        </w:rPr>
      </w:pPr>
    </w:p>
    <w:p w:rsidR="00F520A0" w:rsidRPr="00095AB8" w:rsidRDefault="00F520A0" w:rsidP="00F520A0">
      <w:pPr>
        <w:widowControl w:val="0"/>
        <w:jc w:val="center"/>
        <w:rPr>
          <w:rFonts w:ascii="Century Gothic" w:hAnsi="Century Gothic" w:cs="Gill Sans MT"/>
          <w:sz w:val="40"/>
          <w:szCs w:val="40"/>
        </w:rPr>
      </w:pPr>
      <w:r w:rsidRPr="00095AB8">
        <w:rPr>
          <w:rFonts w:ascii="Century Gothic" w:hAnsi="Century Gothic" w:cs="Gill Sans MT"/>
          <w:sz w:val="40"/>
          <w:szCs w:val="40"/>
        </w:rPr>
        <w:t>Miss Aherne</w:t>
      </w:r>
    </w:p>
    <w:p w:rsidR="00F520A0" w:rsidRPr="00095AB8" w:rsidRDefault="00F520A0" w:rsidP="00F520A0">
      <w:pPr>
        <w:widowControl w:val="0"/>
        <w:jc w:val="center"/>
        <w:rPr>
          <w:rFonts w:ascii="Century Gothic" w:hAnsi="Century Gothic" w:cs="Gill Sans MT"/>
          <w:sz w:val="40"/>
          <w:szCs w:val="40"/>
        </w:rPr>
      </w:pPr>
      <w:r w:rsidRPr="00095AB8">
        <w:rPr>
          <w:rFonts w:ascii="Century Gothic" w:hAnsi="Century Gothic" w:cs="Gill Sans MT"/>
          <w:sz w:val="40"/>
          <w:szCs w:val="40"/>
        </w:rPr>
        <w:t>Miss Haylett</w:t>
      </w:r>
    </w:p>
    <w:p w:rsidR="00F520A0" w:rsidRPr="00095AB8" w:rsidRDefault="00F520A0" w:rsidP="00B92B5F">
      <w:pPr>
        <w:widowControl w:val="0"/>
        <w:jc w:val="center"/>
        <w:rPr>
          <w:rFonts w:ascii="Century Gothic" w:hAnsi="Century Gothic" w:cs="Gill Sans MT"/>
          <w:sz w:val="40"/>
          <w:szCs w:val="40"/>
        </w:rPr>
      </w:pPr>
    </w:p>
    <w:p w:rsidR="00B74501" w:rsidRPr="00095AB8" w:rsidRDefault="00723C0C" w:rsidP="00B92B5F">
      <w:pPr>
        <w:widowControl w:val="0"/>
        <w:jc w:val="center"/>
        <w:rPr>
          <w:rFonts w:ascii="Century Gothic" w:hAnsi="Century Gothic"/>
        </w:rPr>
      </w:pPr>
      <w:r w:rsidRPr="00095AB8">
        <w:rPr>
          <w:rFonts w:ascii="Century Gothic" w:hAnsi="Century Gothic" w:cs="Gill Sans MT"/>
          <w:sz w:val="40"/>
          <w:szCs w:val="40"/>
        </w:rPr>
        <w:t>Head of Year</w:t>
      </w:r>
      <w:r w:rsidR="00F520A0" w:rsidRPr="00095AB8">
        <w:rPr>
          <w:rFonts w:ascii="Century Gothic" w:hAnsi="Century Gothic" w:cs="Gill Sans MT"/>
          <w:sz w:val="40"/>
          <w:szCs w:val="40"/>
        </w:rPr>
        <w:t xml:space="preserve">: </w:t>
      </w:r>
      <w:r w:rsidR="0045148A" w:rsidRPr="00095AB8">
        <w:rPr>
          <w:rFonts w:ascii="Century Gothic" w:hAnsi="Century Gothic" w:cs="Gill Sans MT"/>
          <w:sz w:val="40"/>
          <w:szCs w:val="40"/>
        </w:rPr>
        <w:t>Miss Aherne</w:t>
      </w:r>
    </w:p>
    <w:p w:rsidR="00F520A0" w:rsidRPr="00095AB8" w:rsidRDefault="00F520A0">
      <w:pPr>
        <w:widowControl w:val="0"/>
        <w:jc w:val="center"/>
        <w:rPr>
          <w:rFonts w:ascii="Century Gothic" w:hAnsi="Century Gothic"/>
          <w:sz w:val="28"/>
        </w:rPr>
      </w:pPr>
    </w:p>
    <w:p w:rsidR="00723C0C" w:rsidRPr="00E7111F" w:rsidRDefault="00C738D5" w:rsidP="00E7111F">
      <w:pPr>
        <w:tabs>
          <w:tab w:val="left" w:pos="142"/>
        </w:tabs>
        <w:jc w:val="both"/>
        <w:rPr>
          <w:rFonts w:ascii="Century Gothic" w:hAnsi="Century Gothic" w:cs="Gill Sans MT"/>
          <w:color w:val="auto"/>
          <w:sz w:val="22"/>
          <w:szCs w:val="22"/>
        </w:rPr>
      </w:pPr>
      <w:r w:rsidRPr="00095AB8">
        <w:rPr>
          <w:rFonts w:ascii="Century Gothic" w:hAnsi="Century Gothic" w:cs="Gill Sans MT"/>
          <w:color w:val="auto"/>
          <w:sz w:val="22"/>
          <w:szCs w:val="22"/>
        </w:rPr>
        <w:t xml:space="preserve">Year </w:t>
      </w:r>
      <w:r w:rsidR="00F520A0" w:rsidRPr="00095AB8">
        <w:rPr>
          <w:rFonts w:ascii="Century Gothic" w:hAnsi="Century Gothic" w:cs="Gill Sans MT"/>
          <w:color w:val="auto"/>
          <w:sz w:val="22"/>
          <w:szCs w:val="22"/>
        </w:rPr>
        <w:t>3</w:t>
      </w:r>
      <w:r w:rsidRPr="00095AB8">
        <w:rPr>
          <w:rFonts w:ascii="Century Gothic" w:hAnsi="Century Gothic" w:cs="Gill Sans MT"/>
          <w:color w:val="auto"/>
          <w:sz w:val="22"/>
          <w:szCs w:val="22"/>
        </w:rPr>
        <w:t xml:space="preserve"> will be an exciting and ch</w:t>
      </w:r>
      <w:r w:rsidR="00F520A0" w:rsidRPr="00095AB8">
        <w:rPr>
          <w:rFonts w:ascii="Century Gothic" w:hAnsi="Century Gothic" w:cs="Gill Sans MT"/>
          <w:color w:val="auto"/>
          <w:sz w:val="22"/>
          <w:szCs w:val="22"/>
        </w:rPr>
        <w:t>allenging year for your child</w:t>
      </w:r>
      <w:r w:rsidRPr="00095AB8">
        <w:rPr>
          <w:rFonts w:ascii="Century Gothic" w:hAnsi="Century Gothic" w:cs="Gill Sans MT"/>
          <w:color w:val="auto"/>
          <w:sz w:val="22"/>
          <w:szCs w:val="22"/>
        </w:rPr>
        <w:t xml:space="preserve">. Building on the skills they have gained </w:t>
      </w:r>
      <w:r w:rsidR="00F520A0" w:rsidRPr="00095AB8">
        <w:rPr>
          <w:rFonts w:ascii="Century Gothic" w:hAnsi="Century Gothic" w:cs="Gill Sans MT"/>
          <w:color w:val="auto"/>
          <w:sz w:val="22"/>
          <w:szCs w:val="22"/>
        </w:rPr>
        <w:t>with</w:t>
      </w:r>
      <w:r w:rsidRPr="00095AB8">
        <w:rPr>
          <w:rFonts w:ascii="Century Gothic" w:hAnsi="Century Gothic" w:cs="Gill Sans MT"/>
          <w:color w:val="auto"/>
          <w:sz w:val="22"/>
          <w:szCs w:val="22"/>
        </w:rPr>
        <w:t xml:space="preserve">in </w:t>
      </w:r>
      <w:r w:rsidR="00F520A0" w:rsidRPr="00095AB8">
        <w:rPr>
          <w:rFonts w:ascii="Century Gothic" w:hAnsi="Century Gothic" w:cs="Gill Sans MT"/>
          <w:color w:val="auto"/>
          <w:sz w:val="22"/>
          <w:szCs w:val="22"/>
        </w:rPr>
        <w:t>Key Stage 1</w:t>
      </w:r>
      <w:r w:rsidRPr="00095AB8">
        <w:rPr>
          <w:rFonts w:ascii="Century Gothic" w:hAnsi="Century Gothic" w:cs="Gill Sans MT"/>
          <w:color w:val="auto"/>
          <w:sz w:val="22"/>
          <w:szCs w:val="22"/>
        </w:rPr>
        <w:t xml:space="preserve">, the emphasis will </w:t>
      </w:r>
      <w:r w:rsidR="00F520A0" w:rsidRPr="00095AB8">
        <w:rPr>
          <w:rFonts w:ascii="Century Gothic" w:hAnsi="Century Gothic" w:cs="Gill Sans MT"/>
          <w:color w:val="auto"/>
          <w:sz w:val="22"/>
          <w:szCs w:val="22"/>
        </w:rPr>
        <w:t>continue to</w:t>
      </w:r>
      <w:r w:rsidR="000A7235" w:rsidRPr="00095AB8">
        <w:rPr>
          <w:rFonts w:ascii="Century Gothic" w:hAnsi="Century Gothic" w:cs="Gill Sans MT"/>
          <w:color w:val="auto"/>
          <w:sz w:val="22"/>
          <w:szCs w:val="22"/>
        </w:rPr>
        <w:t xml:space="preserve"> </w:t>
      </w:r>
      <w:r w:rsidRPr="00095AB8">
        <w:rPr>
          <w:rFonts w:ascii="Century Gothic" w:hAnsi="Century Gothic" w:cs="Gill Sans MT"/>
          <w:color w:val="auto"/>
          <w:sz w:val="22"/>
          <w:szCs w:val="22"/>
        </w:rPr>
        <w:t>be</w:t>
      </w:r>
      <w:r w:rsidR="00F520A0" w:rsidRPr="00095AB8">
        <w:rPr>
          <w:rFonts w:ascii="Century Gothic" w:hAnsi="Century Gothic" w:cs="Gill Sans MT"/>
          <w:color w:val="auto"/>
          <w:sz w:val="22"/>
          <w:szCs w:val="22"/>
        </w:rPr>
        <w:t xml:space="preserve"> on</w:t>
      </w:r>
      <w:r w:rsidRPr="00095AB8">
        <w:rPr>
          <w:rFonts w:ascii="Century Gothic" w:hAnsi="Century Gothic" w:cs="Gill Sans MT"/>
          <w:color w:val="auto"/>
          <w:sz w:val="22"/>
          <w:szCs w:val="22"/>
        </w:rPr>
        <w:t xml:space="preserve"> </w:t>
      </w:r>
      <w:r w:rsidR="00C606F5" w:rsidRPr="00095AB8">
        <w:rPr>
          <w:rFonts w:ascii="Century Gothic" w:hAnsi="Century Gothic" w:cs="Gill Sans MT"/>
          <w:color w:val="auto"/>
          <w:sz w:val="22"/>
          <w:szCs w:val="22"/>
        </w:rPr>
        <w:t xml:space="preserve">cultivating </w:t>
      </w:r>
      <w:r w:rsidRPr="00095AB8">
        <w:rPr>
          <w:rFonts w:ascii="Century Gothic" w:hAnsi="Century Gothic" w:cs="Gill Sans MT"/>
          <w:color w:val="auto"/>
          <w:sz w:val="22"/>
          <w:szCs w:val="22"/>
        </w:rPr>
        <w:t>independence</w:t>
      </w:r>
      <w:r w:rsidR="00C606F5" w:rsidRPr="00095AB8">
        <w:rPr>
          <w:rFonts w:ascii="Century Gothic" w:hAnsi="Century Gothic" w:cs="Gill Sans MT"/>
          <w:color w:val="auto"/>
          <w:sz w:val="22"/>
          <w:szCs w:val="22"/>
        </w:rPr>
        <w:t xml:space="preserve"> and confidence</w:t>
      </w:r>
      <w:r w:rsidRPr="00095AB8">
        <w:rPr>
          <w:rFonts w:ascii="Century Gothic" w:hAnsi="Century Gothic" w:cs="Gill Sans MT"/>
          <w:color w:val="auto"/>
          <w:sz w:val="22"/>
          <w:szCs w:val="22"/>
        </w:rPr>
        <w:t xml:space="preserve"> </w:t>
      </w:r>
      <w:r w:rsidR="00F520A0" w:rsidRPr="00095AB8">
        <w:rPr>
          <w:rFonts w:ascii="Century Gothic" w:hAnsi="Century Gothic" w:cs="Gill Sans MT"/>
          <w:color w:val="auto"/>
          <w:sz w:val="22"/>
          <w:szCs w:val="22"/>
        </w:rPr>
        <w:t xml:space="preserve">along with </w:t>
      </w:r>
      <w:r w:rsidR="00C606F5" w:rsidRPr="00095AB8">
        <w:rPr>
          <w:rFonts w:ascii="Century Gothic" w:hAnsi="Century Gothic" w:cs="Gill Sans MT"/>
          <w:color w:val="auto"/>
          <w:sz w:val="22"/>
          <w:szCs w:val="22"/>
        </w:rPr>
        <w:t xml:space="preserve">developing </w:t>
      </w:r>
      <w:r w:rsidR="00F520A0" w:rsidRPr="00095AB8">
        <w:rPr>
          <w:rFonts w:ascii="Century Gothic" w:hAnsi="Century Gothic" w:cs="Gill Sans MT"/>
          <w:color w:val="auto"/>
          <w:sz w:val="22"/>
          <w:szCs w:val="22"/>
        </w:rPr>
        <w:t>the</w:t>
      </w:r>
      <w:r w:rsidR="00723C0C" w:rsidRPr="00095AB8">
        <w:rPr>
          <w:rFonts w:ascii="Century Gothic" w:hAnsi="Century Gothic" w:cs="Gill Sans MT"/>
          <w:color w:val="auto"/>
          <w:sz w:val="22"/>
          <w:szCs w:val="22"/>
        </w:rPr>
        <w:t xml:space="preserve"> characteristics of effective learning</w:t>
      </w:r>
      <w:r w:rsidRPr="00095AB8">
        <w:rPr>
          <w:rFonts w:ascii="Century Gothic" w:hAnsi="Century Gothic" w:cs="Gill Sans MT"/>
          <w:color w:val="auto"/>
          <w:sz w:val="22"/>
          <w:szCs w:val="22"/>
        </w:rPr>
        <w:t>.</w:t>
      </w:r>
      <w:r w:rsidRPr="00E7111F">
        <w:rPr>
          <w:rFonts w:ascii="Century Gothic" w:hAnsi="Century Gothic" w:cs="Gill Sans MT"/>
          <w:color w:val="auto"/>
          <w:sz w:val="22"/>
          <w:szCs w:val="22"/>
        </w:rPr>
        <w:t xml:space="preserve"> </w:t>
      </w:r>
    </w:p>
    <w:p w:rsidR="00C606F5" w:rsidRPr="00E7111F" w:rsidRDefault="00C606F5" w:rsidP="00E7111F">
      <w:pPr>
        <w:tabs>
          <w:tab w:val="left" w:pos="142"/>
        </w:tabs>
        <w:jc w:val="both"/>
        <w:rPr>
          <w:rFonts w:ascii="Century Gothic" w:hAnsi="Century Gothic" w:cs="Gill Sans MT"/>
          <w:color w:val="auto"/>
          <w:sz w:val="22"/>
          <w:szCs w:val="22"/>
        </w:rPr>
      </w:pPr>
    </w:p>
    <w:p w:rsidR="00F4162F" w:rsidRPr="00C3438F" w:rsidRDefault="00644D6D" w:rsidP="00C3438F">
      <w:pPr>
        <w:widowControl w:val="0"/>
        <w:tabs>
          <w:tab w:val="left" w:pos="142"/>
        </w:tabs>
        <w:spacing w:after="120"/>
        <w:jc w:val="center"/>
        <w:rPr>
          <w:rFonts w:ascii="Century Gothic" w:hAnsi="Century Gothic"/>
          <w:b/>
          <w:color w:val="auto"/>
          <w:sz w:val="28"/>
          <w:szCs w:val="22"/>
        </w:rPr>
      </w:pPr>
      <w:r>
        <w:rPr>
          <w:rFonts w:ascii="Century Gothic" w:hAnsi="Century Gothic"/>
          <w:b/>
          <w:color w:val="auto"/>
          <w:sz w:val="28"/>
          <w:szCs w:val="22"/>
        </w:rPr>
        <w:lastRenderedPageBreak/>
        <w:t>The School Day</w:t>
      </w:r>
    </w:p>
    <w:p w:rsidR="00F4162F" w:rsidRDefault="00A04CD2" w:rsidP="00E7111F">
      <w:pPr>
        <w:widowControl w:val="0"/>
        <w:tabs>
          <w:tab w:val="left" w:pos="142"/>
        </w:tabs>
        <w:jc w:val="both"/>
        <w:rPr>
          <w:rFonts w:ascii="Century Gothic" w:hAnsi="Century Gothic"/>
          <w:color w:val="auto"/>
          <w:sz w:val="22"/>
          <w:szCs w:val="22"/>
        </w:rPr>
      </w:pPr>
      <w:r w:rsidRPr="00E7111F">
        <w:rPr>
          <w:rFonts w:ascii="Century Gothic" w:hAnsi="Century Gothic"/>
          <w:color w:val="auto"/>
          <w:sz w:val="22"/>
          <w:szCs w:val="22"/>
        </w:rPr>
        <w:t>The school gates open at 8:</w:t>
      </w:r>
      <w:r w:rsidR="00F4162F" w:rsidRPr="00E7111F">
        <w:rPr>
          <w:rFonts w:ascii="Century Gothic" w:hAnsi="Century Gothic"/>
          <w:color w:val="auto"/>
          <w:sz w:val="22"/>
          <w:szCs w:val="22"/>
        </w:rPr>
        <w:t>35</w:t>
      </w:r>
      <w:r w:rsidRPr="00E7111F">
        <w:rPr>
          <w:rFonts w:ascii="Century Gothic" w:hAnsi="Century Gothic"/>
          <w:color w:val="auto"/>
          <w:sz w:val="22"/>
          <w:szCs w:val="22"/>
        </w:rPr>
        <w:t>am</w:t>
      </w:r>
      <w:r w:rsidR="00F4162F" w:rsidRPr="00E7111F">
        <w:rPr>
          <w:rFonts w:ascii="Century Gothic" w:hAnsi="Century Gothic"/>
          <w:color w:val="auto"/>
          <w:sz w:val="22"/>
          <w:szCs w:val="22"/>
        </w:rPr>
        <w:t xml:space="preserve"> e</w:t>
      </w:r>
      <w:r w:rsidRPr="00E7111F">
        <w:rPr>
          <w:rFonts w:ascii="Century Gothic" w:hAnsi="Century Gothic"/>
          <w:color w:val="auto"/>
          <w:sz w:val="22"/>
          <w:szCs w:val="22"/>
        </w:rPr>
        <w:t>ach morning. The bell rings at 8:</w:t>
      </w:r>
      <w:r w:rsidR="00F4162F" w:rsidRPr="00E7111F">
        <w:rPr>
          <w:rFonts w:ascii="Century Gothic" w:hAnsi="Century Gothic"/>
          <w:color w:val="auto"/>
          <w:sz w:val="22"/>
          <w:szCs w:val="22"/>
        </w:rPr>
        <w:t>45</w:t>
      </w:r>
      <w:r w:rsidRPr="00E7111F">
        <w:rPr>
          <w:rFonts w:ascii="Century Gothic" w:hAnsi="Century Gothic"/>
          <w:color w:val="auto"/>
          <w:sz w:val="22"/>
          <w:szCs w:val="22"/>
        </w:rPr>
        <w:t>am</w:t>
      </w:r>
      <w:r w:rsidR="00F4162F" w:rsidRPr="00E7111F">
        <w:rPr>
          <w:rFonts w:ascii="Century Gothic" w:hAnsi="Century Gothic"/>
          <w:color w:val="auto"/>
          <w:sz w:val="22"/>
          <w:szCs w:val="22"/>
        </w:rPr>
        <w:t xml:space="preserve"> and lessons begin promptly. Parents are asked to leave their child in the playground as soon as the bell rings, allowing the</w:t>
      </w:r>
      <w:r w:rsidR="00366EE3" w:rsidRPr="00E7111F">
        <w:rPr>
          <w:rFonts w:ascii="Century Gothic" w:hAnsi="Century Gothic"/>
          <w:color w:val="auto"/>
          <w:sz w:val="22"/>
          <w:szCs w:val="22"/>
        </w:rPr>
        <w:t>m</w:t>
      </w:r>
      <w:r w:rsidR="00F4162F" w:rsidRPr="00E7111F">
        <w:rPr>
          <w:rFonts w:ascii="Century Gothic" w:hAnsi="Century Gothic"/>
          <w:color w:val="auto"/>
          <w:sz w:val="22"/>
          <w:szCs w:val="22"/>
        </w:rPr>
        <w:t xml:space="preserve"> to enter school on their own. This encourages independence and a quick and smooth tran</w:t>
      </w:r>
      <w:r w:rsidR="00EE506A">
        <w:rPr>
          <w:rFonts w:ascii="Century Gothic" w:hAnsi="Century Gothic"/>
          <w:color w:val="auto"/>
          <w:sz w:val="22"/>
          <w:szCs w:val="22"/>
        </w:rPr>
        <w:t>sition into class. The gates will be</w:t>
      </w:r>
      <w:r w:rsidR="00F4162F" w:rsidRPr="00E7111F">
        <w:rPr>
          <w:rFonts w:ascii="Century Gothic" w:hAnsi="Century Gothic"/>
          <w:color w:val="auto"/>
          <w:sz w:val="22"/>
          <w:szCs w:val="22"/>
        </w:rPr>
        <w:t xml:space="preserve"> </w:t>
      </w:r>
      <w:r w:rsidRPr="00E7111F">
        <w:rPr>
          <w:rFonts w:ascii="Century Gothic" w:hAnsi="Century Gothic"/>
          <w:color w:val="auto"/>
          <w:sz w:val="22"/>
          <w:szCs w:val="22"/>
        </w:rPr>
        <w:t>closed at 8:</w:t>
      </w:r>
      <w:r w:rsidR="00F4162F" w:rsidRPr="00E7111F">
        <w:rPr>
          <w:rFonts w:ascii="Century Gothic" w:hAnsi="Century Gothic"/>
          <w:color w:val="auto"/>
          <w:sz w:val="22"/>
          <w:szCs w:val="22"/>
        </w:rPr>
        <w:t>50</w:t>
      </w:r>
      <w:r w:rsidRPr="00E7111F">
        <w:rPr>
          <w:rFonts w:ascii="Century Gothic" w:hAnsi="Century Gothic"/>
          <w:color w:val="auto"/>
          <w:sz w:val="22"/>
          <w:szCs w:val="22"/>
        </w:rPr>
        <w:t>am</w:t>
      </w:r>
      <w:r w:rsidR="00F4162F" w:rsidRPr="00E7111F">
        <w:rPr>
          <w:rFonts w:ascii="Century Gothic" w:hAnsi="Century Gothic"/>
          <w:color w:val="auto"/>
          <w:sz w:val="22"/>
          <w:szCs w:val="22"/>
        </w:rPr>
        <w:t>.</w:t>
      </w:r>
    </w:p>
    <w:p w:rsidR="00B01ABF" w:rsidRDefault="00B01ABF" w:rsidP="00E7111F">
      <w:pPr>
        <w:widowControl w:val="0"/>
        <w:tabs>
          <w:tab w:val="left" w:pos="142"/>
        </w:tabs>
        <w:jc w:val="both"/>
        <w:rPr>
          <w:rFonts w:ascii="Century Gothic" w:hAnsi="Century Gothic"/>
          <w:color w:val="auto"/>
          <w:sz w:val="22"/>
          <w:szCs w:val="22"/>
        </w:rPr>
      </w:pPr>
    </w:p>
    <w:p w:rsidR="00F4162F" w:rsidRPr="00095AB8" w:rsidRDefault="00A04CD2" w:rsidP="00E7111F">
      <w:pPr>
        <w:widowControl w:val="0"/>
        <w:tabs>
          <w:tab w:val="left" w:pos="142"/>
        </w:tabs>
        <w:jc w:val="both"/>
        <w:rPr>
          <w:rFonts w:ascii="Century Gothic" w:hAnsi="Century Gothic"/>
          <w:color w:val="auto"/>
          <w:sz w:val="22"/>
          <w:szCs w:val="22"/>
        </w:rPr>
      </w:pPr>
      <w:r w:rsidRPr="00E7111F">
        <w:rPr>
          <w:rFonts w:ascii="Century Gothic" w:hAnsi="Century Gothic"/>
          <w:color w:val="auto"/>
          <w:sz w:val="22"/>
          <w:szCs w:val="22"/>
        </w:rPr>
        <w:t>At the end of the day, t</w:t>
      </w:r>
      <w:r w:rsidR="00F4162F" w:rsidRPr="00E7111F">
        <w:rPr>
          <w:rFonts w:ascii="Century Gothic" w:hAnsi="Century Gothic"/>
          <w:color w:val="auto"/>
          <w:sz w:val="22"/>
          <w:szCs w:val="22"/>
        </w:rPr>
        <w:t xml:space="preserve">he school gates </w:t>
      </w:r>
      <w:r w:rsidRPr="00E7111F">
        <w:rPr>
          <w:rFonts w:ascii="Century Gothic" w:hAnsi="Century Gothic"/>
          <w:color w:val="auto"/>
          <w:sz w:val="22"/>
          <w:szCs w:val="22"/>
        </w:rPr>
        <w:t>reopen at 3:</w:t>
      </w:r>
      <w:r w:rsidR="00F4162F" w:rsidRPr="00E7111F">
        <w:rPr>
          <w:rFonts w:ascii="Century Gothic" w:hAnsi="Century Gothic"/>
          <w:color w:val="auto"/>
          <w:sz w:val="22"/>
          <w:szCs w:val="22"/>
        </w:rPr>
        <w:t>2</w:t>
      </w:r>
      <w:r w:rsidR="005B1100" w:rsidRPr="00E7111F">
        <w:rPr>
          <w:rFonts w:ascii="Century Gothic" w:hAnsi="Century Gothic"/>
          <w:color w:val="auto"/>
          <w:sz w:val="22"/>
          <w:szCs w:val="22"/>
        </w:rPr>
        <w:t>5</w:t>
      </w:r>
      <w:r w:rsidRPr="00E7111F">
        <w:rPr>
          <w:rFonts w:ascii="Century Gothic" w:hAnsi="Century Gothic"/>
          <w:color w:val="auto"/>
          <w:sz w:val="22"/>
          <w:szCs w:val="22"/>
        </w:rPr>
        <w:t>pm and the school day ends at 3:</w:t>
      </w:r>
      <w:r w:rsidR="00F4162F" w:rsidRPr="00095AB8">
        <w:rPr>
          <w:rFonts w:ascii="Century Gothic" w:hAnsi="Century Gothic"/>
          <w:color w:val="auto"/>
          <w:sz w:val="22"/>
          <w:szCs w:val="22"/>
        </w:rPr>
        <w:t>30</w:t>
      </w:r>
      <w:r w:rsidRPr="00095AB8">
        <w:rPr>
          <w:rFonts w:ascii="Century Gothic" w:hAnsi="Century Gothic"/>
          <w:color w:val="auto"/>
          <w:sz w:val="22"/>
          <w:szCs w:val="22"/>
        </w:rPr>
        <w:t>pm</w:t>
      </w:r>
      <w:r w:rsidR="00F4162F" w:rsidRPr="00095AB8">
        <w:rPr>
          <w:rFonts w:ascii="Century Gothic" w:hAnsi="Century Gothic"/>
          <w:color w:val="auto"/>
          <w:sz w:val="22"/>
          <w:szCs w:val="22"/>
        </w:rPr>
        <w:t xml:space="preserve">. If you are unable to collect your child, please inform </w:t>
      </w:r>
      <w:r w:rsidR="00366EE3" w:rsidRPr="00095AB8">
        <w:rPr>
          <w:rFonts w:ascii="Century Gothic" w:hAnsi="Century Gothic"/>
          <w:color w:val="auto"/>
          <w:sz w:val="22"/>
          <w:szCs w:val="22"/>
        </w:rPr>
        <w:t>the office and/or class teacher</w:t>
      </w:r>
      <w:r w:rsidR="000827E5" w:rsidRPr="00095AB8">
        <w:rPr>
          <w:rFonts w:ascii="Century Gothic" w:hAnsi="Century Gothic"/>
          <w:color w:val="auto"/>
          <w:sz w:val="22"/>
          <w:szCs w:val="22"/>
        </w:rPr>
        <w:t>,</w:t>
      </w:r>
      <w:r w:rsidR="00366EE3" w:rsidRPr="00095AB8">
        <w:rPr>
          <w:rFonts w:ascii="Century Gothic" w:hAnsi="Century Gothic"/>
          <w:color w:val="auto"/>
          <w:sz w:val="22"/>
          <w:szCs w:val="22"/>
        </w:rPr>
        <w:t xml:space="preserve"> identifying who will be collecting.</w:t>
      </w:r>
      <w:r w:rsidR="00F4162F" w:rsidRPr="00095AB8">
        <w:rPr>
          <w:rFonts w:ascii="Century Gothic" w:hAnsi="Century Gothic"/>
          <w:color w:val="auto"/>
          <w:sz w:val="22"/>
          <w:szCs w:val="22"/>
        </w:rPr>
        <w:t xml:space="preserve"> A password will be required to release your child to the nominated parent/adult</w:t>
      </w:r>
      <w:r w:rsidR="00366EE3" w:rsidRPr="00095AB8">
        <w:rPr>
          <w:rFonts w:ascii="Century Gothic" w:hAnsi="Century Gothic"/>
          <w:color w:val="auto"/>
          <w:sz w:val="22"/>
          <w:szCs w:val="22"/>
        </w:rPr>
        <w:t xml:space="preserve"> which should be logged with the office. </w:t>
      </w:r>
    </w:p>
    <w:p w:rsidR="00C3438F" w:rsidRPr="00095AB8" w:rsidRDefault="00C3438F" w:rsidP="00C3438F">
      <w:pPr>
        <w:widowControl w:val="0"/>
        <w:jc w:val="both"/>
        <w:rPr>
          <w:rFonts w:ascii="Century Gothic" w:hAnsi="Century Gothic" w:cs="Calibri Light"/>
          <w:b/>
          <w:color w:val="FF0000"/>
          <w:sz w:val="22"/>
          <w:szCs w:val="22"/>
        </w:rPr>
      </w:pPr>
    </w:p>
    <w:p w:rsidR="00C3438F" w:rsidRPr="00095AB8" w:rsidRDefault="00C3438F" w:rsidP="00C3438F">
      <w:pPr>
        <w:widowControl w:val="0"/>
        <w:jc w:val="both"/>
        <w:rPr>
          <w:rFonts w:ascii="Century Gothic" w:hAnsi="Century Gothic" w:cs="Calibri Light"/>
          <w:b/>
          <w:color w:val="auto"/>
          <w:sz w:val="22"/>
          <w:szCs w:val="22"/>
        </w:rPr>
      </w:pPr>
      <w:r w:rsidRPr="00095AB8">
        <w:rPr>
          <w:rFonts w:ascii="Century Gothic" w:hAnsi="Century Gothic" w:cs="Calibri Light"/>
          <w:b/>
          <w:color w:val="auto"/>
          <w:sz w:val="22"/>
          <w:szCs w:val="22"/>
        </w:rPr>
        <w:t>Playtime</w:t>
      </w:r>
    </w:p>
    <w:p w:rsidR="00C3438F" w:rsidRPr="00644D6D" w:rsidRDefault="00C3438F" w:rsidP="00C3438F">
      <w:pPr>
        <w:widowControl w:val="0"/>
        <w:jc w:val="both"/>
        <w:rPr>
          <w:rFonts w:ascii="Century Gothic" w:hAnsi="Century Gothic" w:cs="Calibri Light"/>
          <w:color w:val="auto"/>
          <w:sz w:val="22"/>
          <w:szCs w:val="22"/>
        </w:rPr>
      </w:pPr>
      <w:r w:rsidRPr="00095AB8">
        <w:rPr>
          <w:rFonts w:ascii="Century Gothic" w:hAnsi="Century Gothic" w:cs="Calibri Light"/>
          <w:color w:val="auto"/>
          <w:sz w:val="22"/>
          <w:szCs w:val="22"/>
        </w:rPr>
        <w:t>In Year 3</w:t>
      </w:r>
      <w:r w:rsidR="00644D6D" w:rsidRPr="00095AB8">
        <w:rPr>
          <w:rFonts w:ascii="Century Gothic" w:hAnsi="Century Gothic" w:cs="Calibri Light"/>
          <w:color w:val="auto"/>
          <w:sz w:val="22"/>
          <w:szCs w:val="22"/>
        </w:rPr>
        <w:t>,</w:t>
      </w:r>
      <w:r w:rsidRPr="00095AB8">
        <w:rPr>
          <w:rFonts w:ascii="Century Gothic" w:hAnsi="Century Gothic" w:cs="Calibri Light"/>
          <w:color w:val="auto"/>
          <w:sz w:val="22"/>
          <w:szCs w:val="22"/>
        </w:rPr>
        <w:t xml:space="preserve"> there is one playtime of 15 minutes at 10:45am</w:t>
      </w:r>
      <w:r w:rsidR="00644D6D" w:rsidRPr="00095AB8">
        <w:rPr>
          <w:rFonts w:ascii="Century Gothic" w:hAnsi="Century Gothic" w:cs="Calibri Light"/>
          <w:color w:val="auto"/>
          <w:sz w:val="22"/>
          <w:szCs w:val="22"/>
        </w:rPr>
        <w:t xml:space="preserve"> in addition to a</w:t>
      </w:r>
      <w:r w:rsidRPr="00095AB8">
        <w:rPr>
          <w:rFonts w:ascii="Century Gothic" w:hAnsi="Century Gothic" w:cs="Calibri Light"/>
          <w:color w:val="auto"/>
          <w:sz w:val="22"/>
          <w:szCs w:val="22"/>
        </w:rPr>
        <w:t xml:space="preserve"> one-hour lunch break</w:t>
      </w:r>
      <w:r w:rsidR="00644D6D" w:rsidRPr="00095AB8">
        <w:rPr>
          <w:rFonts w:ascii="Century Gothic" w:hAnsi="Century Gothic" w:cs="Calibri Light"/>
          <w:color w:val="auto"/>
          <w:sz w:val="22"/>
          <w:szCs w:val="22"/>
        </w:rPr>
        <w:t xml:space="preserve"> from noon</w:t>
      </w:r>
      <w:r w:rsidRPr="00095AB8">
        <w:rPr>
          <w:rFonts w:ascii="Century Gothic" w:hAnsi="Century Gothic" w:cs="Calibri Light"/>
          <w:color w:val="auto"/>
          <w:sz w:val="22"/>
          <w:szCs w:val="22"/>
        </w:rPr>
        <w:t xml:space="preserve">. </w:t>
      </w:r>
      <w:r w:rsidRPr="00095AB8">
        <w:rPr>
          <w:rFonts w:ascii="Century Gothic" w:hAnsi="Century Gothic" w:cs="Calibri Light"/>
          <w:bCs/>
          <w:color w:val="auto"/>
          <w:sz w:val="22"/>
          <w:szCs w:val="22"/>
        </w:rPr>
        <w:t>Out</w:t>
      </w:r>
      <w:r w:rsidR="00644D6D" w:rsidRPr="00095AB8">
        <w:rPr>
          <w:rFonts w:ascii="Century Gothic" w:hAnsi="Century Gothic" w:cs="Calibri Light"/>
          <w:bCs/>
          <w:color w:val="auto"/>
          <w:sz w:val="22"/>
          <w:szCs w:val="22"/>
        </w:rPr>
        <w:t>door equipment will be provided for the children to use.</w:t>
      </w:r>
      <w:r w:rsidR="00644D6D">
        <w:rPr>
          <w:rFonts w:ascii="Century Gothic" w:hAnsi="Century Gothic" w:cs="Calibri Light"/>
          <w:bCs/>
          <w:color w:val="auto"/>
          <w:sz w:val="22"/>
          <w:szCs w:val="22"/>
        </w:rPr>
        <w:t xml:space="preserve"> </w:t>
      </w:r>
    </w:p>
    <w:p w:rsidR="00C3438F" w:rsidRPr="00E7111F" w:rsidRDefault="00C3438F" w:rsidP="00C3438F">
      <w:pPr>
        <w:widowControl w:val="0"/>
        <w:rPr>
          <w:rFonts w:ascii="Century Gothic" w:hAnsi="Century Gothic" w:cs="Calibri Light"/>
          <w:color w:val="FF0000"/>
          <w:sz w:val="22"/>
          <w:szCs w:val="22"/>
        </w:rPr>
      </w:pPr>
    </w:p>
    <w:p w:rsidR="00C3438F" w:rsidRPr="00200E58" w:rsidRDefault="00C3438F" w:rsidP="00C3438F">
      <w:pPr>
        <w:widowControl w:val="0"/>
        <w:jc w:val="both"/>
        <w:rPr>
          <w:rFonts w:ascii="Century Gothic" w:hAnsi="Century Gothic" w:cs="Calibri Light"/>
          <w:b/>
          <w:color w:val="auto"/>
          <w:sz w:val="22"/>
          <w:szCs w:val="22"/>
        </w:rPr>
      </w:pPr>
      <w:r w:rsidRPr="00200E58">
        <w:rPr>
          <w:rFonts w:ascii="Century Gothic" w:hAnsi="Century Gothic" w:cs="Calibri Light"/>
          <w:b/>
          <w:color w:val="auto"/>
          <w:sz w:val="22"/>
          <w:szCs w:val="22"/>
        </w:rPr>
        <w:t>Lunch</w:t>
      </w:r>
    </w:p>
    <w:p w:rsidR="00200E58" w:rsidRPr="00E7111F" w:rsidRDefault="00C3438F" w:rsidP="00200E58">
      <w:pPr>
        <w:widowControl w:val="0"/>
        <w:jc w:val="both"/>
        <w:rPr>
          <w:rFonts w:ascii="Century Gothic" w:hAnsi="Century Gothic" w:cs="Calibri Light"/>
          <w:color w:val="FF0000"/>
          <w:sz w:val="22"/>
          <w:szCs w:val="22"/>
        </w:rPr>
      </w:pPr>
      <w:r w:rsidRPr="00200E58">
        <w:rPr>
          <w:rFonts w:ascii="Century Gothic" w:hAnsi="Century Gothic" w:cs="Calibri Light"/>
          <w:color w:val="auto"/>
          <w:sz w:val="22"/>
          <w:szCs w:val="22"/>
        </w:rPr>
        <w:t xml:space="preserve">We encourage all children to have a healthy school meal. The </w:t>
      </w:r>
      <w:r w:rsidR="00644D6D" w:rsidRPr="00200E58">
        <w:rPr>
          <w:rFonts w:ascii="Century Gothic" w:hAnsi="Century Gothic" w:cs="Calibri Light"/>
          <w:color w:val="auto"/>
          <w:sz w:val="22"/>
          <w:szCs w:val="22"/>
        </w:rPr>
        <w:t xml:space="preserve">school </w:t>
      </w:r>
      <w:r w:rsidRPr="00200E58">
        <w:rPr>
          <w:rFonts w:ascii="Century Gothic" w:hAnsi="Century Gothic" w:cs="Calibri Light"/>
          <w:color w:val="auto"/>
          <w:sz w:val="22"/>
          <w:szCs w:val="22"/>
        </w:rPr>
        <w:t xml:space="preserve">kitchen provides us with </w:t>
      </w:r>
      <w:r w:rsidR="00FE6C22">
        <w:rPr>
          <w:rFonts w:ascii="Century Gothic" w:hAnsi="Century Gothic" w:cs="Calibri Light"/>
          <w:color w:val="auto"/>
          <w:sz w:val="22"/>
          <w:szCs w:val="22"/>
        </w:rPr>
        <w:t>a well-balanced nutritional menu</w:t>
      </w:r>
      <w:r w:rsidRPr="00200E58">
        <w:rPr>
          <w:rFonts w:ascii="Century Gothic" w:hAnsi="Century Gothic" w:cs="Calibri Light"/>
          <w:color w:val="auto"/>
          <w:sz w:val="22"/>
          <w:szCs w:val="22"/>
        </w:rPr>
        <w:t xml:space="preserve">; typically, this will be a hot meat or vegetarian meal with salad/vegetables, yoghurt and fruit as a dessert. </w:t>
      </w:r>
      <w:r w:rsidR="00200E58" w:rsidRPr="00200E58">
        <w:rPr>
          <w:rFonts w:ascii="Century Gothic" w:hAnsi="Century Gothic" w:cs="Calibri Light"/>
          <w:color w:val="auto"/>
          <w:sz w:val="22"/>
          <w:szCs w:val="22"/>
        </w:rPr>
        <w:t>We make every effort to meet the dietary requirements of children within school, special requirements must be shared with the office staff.</w:t>
      </w:r>
    </w:p>
    <w:p w:rsidR="00C3438F" w:rsidRPr="00200E58" w:rsidRDefault="00C3438F" w:rsidP="00C3438F">
      <w:pPr>
        <w:widowControl w:val="0"/>
        <w:jc w:val="both"/>
        <w:rPr>
          <w:rFonts w:ascii="Century Gothic" w:hAnsi="Century Gothic" w:cs="Calibri Light"/>
          <w:color w:val="auto"/>
          <w:sz w:val="22"/>
          <w:szCs w:val="22"/>
        </w:rPr>
      </w:pPr>
    </w:p>
    <w:p w:rsidR="00200E58" w:rsidRPr="00200E58" w:rsidRDefault="00200E58" w:rsidP="00200E58">
      <w:pPr>
        <w:widowControl w:val="0"/>
        <w:jc w:val="both"/>
        <w:rPr>
          <w:rFonts w:ascii="Century Gothic" w:hAnsi="Century Gothic" w:cs="Calibri Light"/>
          <w:color w:val="auto"/>
          <w:sz w:val="22"/>
          <w:szCs w:val="22"/>
        </w:rPr>
      </w:pPr>
      <w:r w:rsidRPr="00200E58">
        <w:rPr>
          <w:rFonts w:ascii="Century Gothic" w:hAnsi="Century Gothic" w:cs="Calibri Light"/>
          <w:color w:val="auto"/>
          <w:sz w:val="22"/>
          <w:szCs w:val="22"/>
        </w:rPr>
        <w:t xml:space="preserve">Children eating packed lunches take their lunch at the same time as the other children. </w:t>
      </w:r>
      <w:r w:rsidR="00F6730E">
        <w:rPr>
          <w:rFonts w:ascii="Century Gothic" w:hAnsi="Century Gothic" w:cs="Calibri Light"/>
          <w:color w:val="auto"/>
          <w:sz w:val="22"/>
          <w:szCs w:val="22"/>
        </w:rPr>
        <w:t>P</w:t>
      </w:r>
      <w:r w:rsidRPr="00200E58">
        <w:rPr>
          <w:rFonts w:ascii="Century Gothic" w:hAnsi="Century Gothic" w:cs="Calibri Light"/>
          <w:color w:val="auto"/>
          <w:sz w:val="22"/>
          <w:szCs w:val="22"/>
        </w:rPr>
        <w:t>lease ensure that they have a healthy lunch including a piece of fruit each day. Their food must not include any nuts, fizzy drinks or chocolate!</w:t>
      </w:r>
    </w:p>
    <w:p w:rsidR="00200E58" w:rsidRDefault="00200E58" w:rsidP="00C3438F">
      <w:pPr>
        <w:widowControl w:val="0"/>
        <w:jc w:val="both"/>
        <w:rPr>
          <w:rFonts w:ascii="Century Gothic" w:hAnsi="Century Gothic" w:cs="Calibri Light"/>
          <w:color w:val="auto"/>
          <w:sz w:val="22"/>
          <w:szCs w:val="22"/>
        </w:rPr>
      </w:pPr>
    </w:p>
    <w:p w:rsidR="00644D6D" w:rsidRPr="00200E58" w:rsidRDefault="00687838" w:rsidP="00687838">
      <w:pPr>
        <w:widowControl w:val="0"/>
        <w:jc w:val="both"/>
        <w:rPr>
          <w:rFonts w:ascii="Century Gothic" w:hAnsi="Century Gothic" w:cs="Calibri Light"/>
          <w:color w:val="auto"/>
          <w:sz w:val="22"/>
          <w:szCs w:val="22"/>
        </w:rPr>
      </w:pPr>
      <w:r w:rsidRPr="00200E58">
        <w:rPr>
          <w:rFonts w:ascii="Century Gothic" w:hAnsi="Century Gothic" w:cs="Calibri Light"/>
          <w:b/>
          <w:color w:val="auto"/>
          <w:sz w:val="22"/>
          <w:szCs w:val="22"/>
        </w:rPr>
        <w:t>Note:</w:t>
      </w:r>
      <w:r w:rsidRPr="00200E58">
        <w:rPr>
          <w:rFonts w:ascii="Century Gothic" w:hAnsi="Century Gothic" w:cs="Calibri Light"/>
          <w:color w:val="auto"/>
          <w:sz w:val="22"/>
          <w:szCs w:val="22"/>
        </w:rPr>
        <w:t xml:space="preserve"> Should your child wish to change fro</w:t>
      </w:r>
      <w:r w:rsidR="00B01ABF">
        <w:rPr>
          <w:rFonts w:ascii="Century Gothic" w:hAnsi="Century Gothic" w:cs="Calibri Light"/>
          <w:color w:val="auto"/>
          <w:sz w:val="22"/>
          <w:szCs w:val="22"/>
        </w:rPr>
        <w:t xml:space="preserve">m or </w:t>
      </w:r>
      <w:r w:rsidRPr="00200E58">
        <w:rPr>
          <w:rFonts w:ascii="Century Gothic" w:hAnsi="Century Gothic" w:cs="Calibri Light"/>
          <w:color w:val="auto"/>
          <w:sz w:val="22"/>
          <w:szCs w:val="22"/>
        </w:rPr>
        <w:t xml:space="preserve">to school dinners, you will need to provide </w:t>
      </w:r>
      <w:r w:rsidR="00B01ABF">
        <w:rPr>
          <w:rFonts w:ascii="Century Gothic" w:hAnsi="Century Gothic" w:cs="Calibri Light"/>
          <w:color w:val="auto"/>
          <w:sz w:val="22"/>
          <w:szCs w:val="22"/>
        </w:rPr>
        <w:t xml:space="preserve">the office with </w:t>
      </w:r>
      <w:r w:rsidRPr="00200E58">
        <w:rPr>
          <w:rFonts w:ascii="Century Gothic" w:hAnsi="Century Gothic" w:cs="Calibri Light"/>
          <w:color w:val="auto"/>
          <w:sz w:val="22"/>
          <w:szCs w:val="22"/>
        </w:rPr>
        <w:t>at least three weeks’ notice.</w:t>
      </w:r>
    </w:p>
    <w:p w:rsidR="00200E58" w:rsidRPr="00200E58" w:rsidRDefault="00200E58" w:rsidP="00687838">
      <w:pPr>
        <w:widowControl w:val="0"/>
        <w:jc w:val="both"/>
        <w:rPr>
          <w:rFonts w:ascii="Century Gothic" w:hAnsi="Century Gothic" w:cs="Calibri Light"/>
          <w:color w:val="auto"/>
          <w:sz w:val="22"/>
          <w:szCs w:val="22"/>
        </w:rPr>
      </w:pPr>
    </w:p>
    <w:p w:rsidR="00687838" w:rsidRPr="00B01ABF" w:rsidRDefault="00B01ABF" w:rsidP="00687838">
      <w:pPr>
        <w:widowControl w:val="0"/>
        <w:jc w:val="both"/>
        <w:rPr>
          <w:rFonts w:ascii="Century Gothic" w:hAnsi="Century Gothic" w:cs="Calibri Light"/>
          <w:color w:val="auto"/>
          <w:sz w:val="22"/>
          <w:szCs w:val="22"/>
        </w:rPr>
      </w:pPr>
      <w:r w:rsidRPr="00095AB8">
        <w:rPr>
          <w:rFonts w:ascii="Century Gothic" w:hAnsi="Century Gothic" w:cs="Calibri Light"/>
          <w:color w:val="auto"/>
          <w:sz w:val="22"/>
          <w:szCs w:val="22"/>
        </w:rPr>
        <w:t xml:space="preserve">Free school meals (FSM) are a crucial entitlement for </w:t>
      </w:r>
      <w:r w:rsidR="00F6730E">
        <w:rPr>
          <w:rFonts w:ascii="Century Gothic" w:hAnsi="Century Gothic" w:cs="Calibri Light"/>
          <w:color w:val="auto"/>
          <w:sz w:val="22"/>
          <w:szCs w:val="22"/>
        </w:rPr>
        <w:t xml:space="preserve">low income </w:t>
      </w:r>
      <w:r w:rsidRPr="00095AB8">
        <w:rPr>
          <w:rFonts w:ascii="Century Gothic" w:hAnsi="Century Gothic" w:cs="Calibri Light"/>
          <w:color w:val="auto"/>
          <w:sz w:val="22"/>
          <w:szCs w:val="22"/>
        </w:rPr>
        <w:t xml:space="preserve">families. It helps to ensure that children within Year 3 or above from the lowest income families get a nutritious meal in the middle of the day. </w:t>
      </w:r>
      <w:r w:rsidR="00200E58" w:rsidRPr="00095AB8">
        <w:rPr>
          <w:rFonts w:ascii="Century Gothic" w:hAnsi="Century Gothic" w:cs="Calibri Light"/>
          <w:color w:val="auto"/>
          <w:sz w:val="22"/>
          <w:szCs w:val="22"/>
        </w:rPr>
        <w:t>If your child is not eligible for Free School Meals, you must ensure that payment (£2.20 per dinner) is made in advance by Friday for the week ahead.</w:t>
      </w:r>
      <w:r w:rsidR="00200E58" w:rsidRPr="00B01ABF">
        <w:rPr>
          <w:rFonts w:ascii="Century Gothic" w:hAnsi="Century Gothic" w:cs="Calibri Light"/>
          <w:color w:val="auto"/>
          <w:sz w:val="22"/>
          <w:szCs w:val="22"/>
        </w:rPr>
        <w:t xml:space="preserve"> </w:t>
      </w:r>
    </w:p>
    <w:p w:rsidR="00200E58" w:rsidRPr="00200E58" w:rsidRDefault="00200E58" w:rsidP="00687838">
      <w:pPr>
        <w:widowControl w:val="0"/>
        <w:jc w:val="both"/>
        <w:rPr>
          <w:rFonts w:ascii="Century Gothic" w:hAnsi="Century Gothic" w:cs="Calibri Light"/>
          <w:color w:val="auto"/>
          <w:sz w:val="22"/>
          <w:szCs w:val="22"/>
          <w:highlight w:val="yellow"/>
        </w:rPr>
      </w:pPr>
    </w:p>
    <w:p w:rsidR="00644D6D" w:rsidRPr="00B01ABF" w:rsidRDefault="00200E58" w:rsidP="00644D6D">
      <w:pPr>
        <w:jc w:val="both"/>
        <w:rPr>
          <w:rFonts w:ascii="Century Gothic" w:hAnsi="Century Gothic" w:cs="Calibri Light"/>
          <w:b/>
          <w:color w:val="auto"/>
          <w:sz w:val="22"/>
          <w:szCs w:val="22"/>
        </w:rPr>
      </w:pPr>
      <w:r w:rsidRPr="00B01ABF">
        <w:rPr>
          <w:rFonts w:ascii="Century Gothic" w:hAnsi="Century Gothic" w:cs="Calibri Light"/>
          <w:b/>
          <w:color w:val="auto"/>
          <w:sz w:val="22"/>
          <w:szCs w:val="22"/>
        </w:rPr>
        <w:t>Extended Day Provisions</w:t>
      </w:r>
    </w:p>
    <w:p w:rsidR="00200E58" w:rsidRPr="00B01ABF" w:rsidRDefault="00B01ABF" w:rsidP="00644D6D">
      <w:pPr>
        <w:jc w:val="both"/>
        <w:rPr>
          <w:rFonts w:ascii="Century Gothic" w:hAnsi="Century Gothic" w:cs="Arial"/>
          <w:color w:val="auto"/>
          <w:sz w:val="22"/>
          <w:szCs w:val="22"/>
        </w:rPr>
      </w:pPr>
      <w:r w:rsidRPr="00B01ABF">
        <w:rPr>
          <w:rFonts w:ascii="Century Gothic" w:hAnsi="Century Gothic" w:cs="Calibri Light"/>
          <w:color w:val="auto"/>
          <w:sz w:val="22"/>
          <w:szCs w:val="22"/>
        </w:rPr>
        <w:t>W</w:t>
      </w:r>
      <w:r w:rsidR="00200E58" w:rsidRPr="00B01ABF">
        <w:rPr>
          <w:rFonts w:ascii="Century Gothic" w:hAnsi="Century Gothic" w:cs="Calibri Light"/>
          <w:color w:val="auto"/>
          <w:sz w:val="22"/>
          <w:szCs w:val="22"/>
        </w:rPr>
        <w:t>e provide additional services before and after the normal school day to support our busy families as well as help the children achieve their full potential. These services include a breakfast club, and a wide range of after-school activities.</w:t>
      </w:r>
      <w:r w:rsidRPr="00B01ABF">
        <w:rPr>
          <w:rFonts w:ascii="Century Gothic" w:hAnsi="Century Gothic" w:cs="Calibri Light"/>
          <w:color w:val="auto"/>
          <w:sz w:val="22"/>
          <w:szCs w:val="22"/>
        </w:rPr>
        <w:t xml:space="preserve"> </w:t>
      </w:r>
      <w:r w:rsidR="00200E58" w:rsidRPr="00B01ABF">
        <w:rPr>
          <w:rFonts w:ascii="Century Gothic" w:hAnsi="Century Gothic" w:cs="Arial"/>
          <w:color w:val="auto"/>
          <w:sz w:val="22"/>
          <w:szCs w:val="22"/>
        </w:rPr>
        <w:t>For further information</w:t>
      </w:r>
      <w:r w:rsidRPr="00B01ABF">
        <w:rPr>
          <w:rFonts w:ascii="Century Gothic" w:hAnsi="Century Gothic" w:cs="Arial"/>
          <w:color w:val="auto"/>
          <w:sz w:val="22"/>
          <w:szCs w:val="22"/>
        </w:rPr>
        <w:t xml:space="preserve"> about current availability</w:t>
      </w:r>
      <w:r w:rsidR="00200E58" w:rsidRPr="00B01ABF">
        <w:rPr>
          <w:rFonts w:ascii="Century Gothic" w:hAnsi="Century Gothic" w:cs="Arial"/>
          <w:color w:val="auto"/>
          <w:sz w:val="22"/>
          <w:szCs w:val="22"/>
        </w:rPr>
        <w:t>, p</w:t>
      </w:r>
      <w:r w:rsidR="003333C1">
        <w:rPr>
          <w:rFonts w:ascii="Century Gothic" w:hAnsi="Century Gothic" w:cs="Arial"/>
          <w:color w:val="auto"/>
          <w:sz w:val="22"/>
          <w:szCs w:val="22"/>
        </w:rPr>
        <w:t>lease contact the school office (</w:t>
      </w:r>
      <w:hyperlink r:id="rId9" w:history="1">
        <w:r w:rsidR="003333C1" w:rsidRPr="00641BD0">
          <w:rPr>
            <w:rStyle w:val="Hyperlink"/>
            <w:rFonts w:ascii="Century Gothic" w:hAnsi="Century Gothic" w:cs="Arial"/>
            <w:sz w:val="22"/>
            <w:szCs w:val="22"/>
          </w:rPr>
          <w:t>office@watlingparkschool.org.uk</w:t>
        </w:r>
      </w:hyperlink>
      <w:r w:rsidR="003333C1">
        <w:rPr>
          <w:rFonts w:ascii="Century Gothic" w:hAnsi="Century Gothic" w:cs="Arial"/>
          <w:color w:val="auto"/>
          <w:sz w:val="22"/>
          <w:szCs w:val="22"/>
        </w:rPr>
        <w:t xml:space="preserve">) or </w:t>
      </w:r>
      <w:r w:rsidR="0010306F">
        <w:rPr>
          <w:rFonts w:ascii="Century Gothic" w:hAnsi="Century Gothic" w:cs="Arial"/>
          <w:color w:val="auto"/>
          <w:sz w:val="22"/>
          <w:szCs w:val="22"/>
        </w:rPr>
        <w:t xml:space="preserve">the Extended Day Provision Lead, </w:t>
      </w:r>
      <w:r w:rsidR="003333C1">
        <w:rPr>
          <w:rFonts w:ascii="Century Gothic" w:hAnsi="Century Gothic" w:cs="Arial"/>
          <w:color w:val="auto"/>
          <w:sz w:val="22"/>
          <w:szCs w:val="22"/>
        </w:rPr>
        <w:t>Miss Lulu (</w:t>
      </w:r>
      <w:hyperlink r:id="rId10" w:history="1">
        <w:r w:rsidR="003333C1" w:rsidRPr="00641BD0">
          <w:rPr>
            <w:rStyle w:val="Hyperlink"/>
            <w:rFonts w:ascii="Century Gothic" w:hAnsi="Century Gothic" w:cs="Arial"/>
            <w:sz w:val="22"/>
            <w:szCs w:val="22"/>
          </w:rPr>
          <w:t>clubs@watlingparkschhol.org.uk</w:t>
        </w:r>
      </w:hyperlink>
      <w:r w:rsidR="0010306F">
        <w:rPr>
          <w:rFonts w:ascii="Century Gothic" w:hAnsi="Century Gothic" w:cs="Arial"/>
          <w:color w:val="auto"/>
          <w:sz w:val="22"/>
          <w:szCs w:val="22"/>
        </w:rPr>
        <w:t>).</w:t>
      </w:r>
      <w:r w:rsidR="003333C1">
        <w:rPr>
          <w:rFonts w:ascii="Century Gothic" w:hAnsi="Century Gothic" w:cs="Arial"/>
          <w:color w:val="auto"/>
          <w:sz w:val="22"/>
          <w:szCs w:val="22"/>
        </w:rPr>
        <w:t xml:space="preserve"> </w:t>
      </w:r>
    </w:p>
    <w:p w:rsidR="00200E58" w:rsidRDefault="00200E58" w:rsidP="00644D6D">
      <w:pPr>
        <w:jc w:val="both"/>
        <w:rPr>
          <w:rFonts w:ascii="Century Gothic" w:hAnsi="Century Gothic" w:cs="Calibri Light"/>
          <w:color w:val="FF0000"/>
          <w:sz w:val="22"/>
          <w:szCs w:val="22"/>
        </w:rPr>
      </w:pPr>
    </w:p>
    <w:p w:rsidR="00263869" w:rsidRPr="00E7111F" w:rsidRDefault="00263869" w:rsidP="00B84738">
      <w:pPr>
        <w:widowControl w:val="0"/>
        <w:jc w:val="both"/>
        <w:rPr>
          <w:rFonts w:ascii="Century Gothic" w:hAnsi="Century Gothic"/>
          <w:b/>
          <w:color w:val="FF0000"/>
          <w:sz w:val="22"/>
          <w:szCs w:val="22"/>
        </w:rPr>
      </w:pPr>
      <w:r w:rsidRPr="00B01ABF">
        <w:rPr>
          <w:rFonts w:ascii="Century Gothic" w:hAnsi="Century Gothic"/>
          <w:b/>
          <w:color w:val="auto"/>
          <w:sz w:val="22"/>
          <w:szCs w:val="22"/>
        </w:rPr>
        <w:t>Communication</w:t>
      </w:r>
    </w:p>
    <w:p w:rsidR="00B01ABF" w:rsidRPr="00B01ABF" w:rsidRDefault="00B01ABF" w:rsidP="00B84738">
      <w:pPr>
        <w:widowControl w:val="0"/>
        <w:jc w:val="both"/>
        <w:rPr>
          <w:rFonts w:ascii="Century Gothic" w:hAnsi="Century Gothic"/>
          <w:color w:val="auto"/>
          <w:sz w:val="22"/>
          <w:szCs w:val="22"/>
        </w:rPr>
      </w:pPr>
      <w:r w:rsidRPr="00B01ABF">
        <w:rPr>
          <w:rFonts w:ascii="Century Gothic" w:hAnsi="Century Gothic"/>
          <w:color w:val="auto"/>
          <w:sz w:val="22"/>
          <w:szCs w:val="22"/>
        </w:rPr>
        <w:t>Although t</w:t>
      </w:r>
      <w:r w:rsidR="00263869" w:rsidRPr="00B01ABF">
        <w:rPr>
          <w:rFonts w:ascii="Century Gothic" w:hAnsi="Century Gothic"/>
          <w:color w:val="auto"/>
          <w:sz w:val="22"/>
          <w:szCs w:val="22"/>
        </w:rPr>
        <w:t>he school h</w:t>
      </w:r>
      <w:r w:rsidRPr="00B01ABF">
        <w:rPr>
          <w:rFonts w:ascii="Century Gothic" w:hAnsi="Century Gothic"/>
          <w:color w:val="auto"/>
          <w:sz w:val="22"/>
          <w:szCs w:val="22"/>
        </w:rPr>
        <w:t xml:space="preserve">as an open door policy, it is important that teachers are not distracted whilst supervising the children which includes when collecting and dismissing the children at the start and end of the day. </w:t>
      </w:r>
    </w:p>
    <w:p w:rsidR="00B01ABF" w:rsidRPr="00B01ABF" w:rsidRDefault="00B01ABF" w:rsidP="00B84738">
      <w:pPr>
        <w:widowControl w:val="0"/>
        <w:jc w:val="both"/>
        <w:rPr>
          <w:rFonts w:ascii="Century Gothic" w:hAnsi="Century Gothic"/>
          <w:color w:val="auto"/>
          <w:sz w:val="22"/>
          <w:szCs w:val="22"/>
        </w:rPr>
      </w:pPr>
    </w:p>
    <w:p w:rsidR="00B01ABF" w:rsidRDefault="009F47EF" w:rsidP="00B84738">
      <w:pPr>
        <w:widowControl w:val="0"/>
        <w:jc w:val="both"/>
        <w:rPr>
          <w:rFonts w:ascii="Century Gothic" w:hAnsi="Century Gothic"/>
          <w:color w:val="auto"/>
          <w:sz w:val="22"/>
          <w:szCs w:val="22"/>
        </w:rPr>
      </w:pPr>
      <w:r>
        <w:rPr>
          <w:rFonts w:ascii="Century Gothic" w:hAnsi="Century Gothic"/>
          <w:color w:val="auto"/>
          <w:sz w:val="22"/>
          <w:szCs w:val="22"/>
        </w:rPr>
        <w:t>M</w:t>
      </w:r>
      <w:r w:rsidR="00B01ABF" w:rsidRPr="00B01ABF">
        <w:rPr>
          <w:rFonts w:ascii="Century Gothic" w:hAnsi="Century Gothic"/>
          <w:color w:val="auto"/>
          <w:sz w:val="22"/>
          <w:szCs w:val="22"/>
        </w:rPr>
        <w:t>inor concern</w:t>
      </w:r>
      <w:r w:rsidR="00B01ABF">
        <w:rPr>
          <w:rFonts w:ascii="Century Gothic" w:hAnsi="Century Gothic"/>
          <w:color w:val="auto"/>
          <w:sz w:val="22"/>
          <w:szCs w:val="22"/>
        </w:rPr>
        <w:t>s or messages</w:t>
      </w:r>
      <w:r w:rsidR="00B01ABF" w:rsidRPr="00B01ABF">
        <w:rPr>
          <w:rFonts w:ascii="Century Gothic" w:hAnsi="Century Gothic"/>
          <w:color w:val="auto"/>
          <w:sz w:val="22"/>
          <w:szCs w:val="22"/>
        </w:rPr>
        <w:t xml:space="preserve"> may be shared </w:t>
      </w:r>
      <w:r>
        <w:rPr>
          <w:rFonts w:ascii="Century Gothic" w:hAnsi="Century Gothic"/>
          <w:color w:val="auto"/>
          <w:sz w:val="22"/>
          <w:szCs w:val="22"/>
        </w:rPr>
        <w:t xml:space="preserve">quickly </w:t>
      </w:r>
      <w:r w:rsidR="00B01ABF" w:rsidRPr="00B01ABF">
        <w:rPr>
          <w:rFonts w:ascii="Century Gothic" w:hAnsi="Century Gothic"/>
          <w:color w:val="auto"/>
          <w:sz w:val="22"/>
          <w:szCs w:val="22"/>
        </w:rPr>
        <w:t xml:space="preserve">during this time, however, for longer or more confidential conversations, an </w:t>
      </w:r>
      <w:r w:rsidR="00366EE3" w:rsidRPr="00B01ABF">
        <w:rPr>
          <w:rFonts w:ascii="Century Gothic" w:hAnsi="Century Gothic"/>
          <w:color w:val="auto"/>
          <w:sz w:val="22"/>
          <w:szCs w:val="22"/>
        </w:rPr>
        <w:t>appointment should be</w:t>
      </w:r>
      <w:r w:rsidR="00723C0C" w:rsidRPr="00B01ABF">
        <w:rPr>
          <w:rFonts w:ascii="Century Gothic" w:hAnsi="Century Gothic"/>
          <w:color w:val="auto"/>
          <w:sz w:val="22"/>
          <w:szCs w:val="22"/>
        </w:rPr>
        <w:t xml:space="preserve"> made</w:t>
      </w:r>
      <w:r w:rsidR="00B01ABF" w:rsidRPr="00B01ABF">
        <w:rPr>
          <w:rFonts w:ascii="Century Gothic" w:hAnsi="Century Gothic"/>
          <w:color w:val="auto"/>
          <w:sz w:val="22"/>
          <w:szCs w:val="22"/>
        </w:rPr>
        <w:t>, either directly with the member of staff or through the office</w:t>
      </w:r>
      <w:r w:rsidR="00723C0C" w:rsidRPr="00B01ABF">
        <w:rPr>
          <w:rFonts w:ascii="Century Gothic" w:hAnsi="Century Gothic"/>
          <w:color w:val="auto"/>
          <w:sz w:val="22"/>
          <w:szCs w:val="22"/>
        </w:rPr>
        <w:t>.</w:t>
      </w:r>
      <w:r w:rsidR="00263869" w:rsidRPr="00B01ABF">
        <w:rPr>
          <w:rFonts w:ascii="Century Gothic" w:hAnsi="Century Gothic"/>
          <w:color w:val="auto"/>
          <w:sz w:val="22"/>
          <w:szCs w:val="22"/>
        </w:rPr>
        <w:t xml:space="preserve"> </w:t>
      </w:r>
    </w:p>
    <w:p w:rsidR="00B01ABF" w:rsidRDefault="00B01ABF" w:rsidP="00B84738">
      <w:pPr>
        <w:widowControl w:val="0"/>
        <w:jc w:val="both"/>
        <w:rPr>
          <w:rFonts w:ascii="Century Gothic" w:hAnsi="Century Gothic"/>
          <w:color w:val="auto"/>
          <w:sz w:val="22"/>
          <w:szCs w:val="22"/>
        </w:rPr>
      </w:pPr>
    </w:p>
    <w:p w:rsidR="00F70325" w:rsidRPr="00E7111F" w:rsidRDefault="00B01ABF" w:rsidP="00B84738">
      <w:pPr>
        <w:widowControl w:val="0"/>
        <w:jc w:val="both"/>
        <w:rPr>
          <w:rFonts w:ascii="Century Gothic" w:hAnsi="Century Gothic"/>
          <w:color w:val="FF0000"/>
          <w:sz w:val="22"/>
          <w:szCs w:val="22"/>
        </w:rPr>
      </w:pPr>
      <w:r w:rsidRPr="00B01ABF">
        <w:rPr>
          <w:rFonts w:ascii="Century Gothic" w:hAnsi="Century Gothic"/>
          <w:b/>
          <w:color w:val="auto"/>
          <w:sz w:val="22"/>
          <w:szCs w:val="22"/>
        </w:rPr>
        <w:t>Note:</w:t>
      </w:r>
      <w:r>
        <w:rPr>
          <w:rFonts w:ascii="Century Gothic" w:hAnsi="Century Gothic"/>
          <w:color w:val="auto"/>
          <w:sz w:val="22"/>
          <w:szCs w:val="22"/>
        </w:rPr>
        <w:t xml:space="preserve"> </w:t>
      </w:r>
      <w:r w:rsidR="00263869" w:rsidRPr="00B01ABF">
        <w:rPr>
          <w:rFonts w:ascii="Century Gothic" w:hAnsi="Century Gothic"/>
          <w:color w:val="auto"/>
          <w:sz w:val="22"/>
          <w:szCs w:val="22"/>
        </w:rPr>
        <w:t xml:space="preserve">Parents should </w:t>
      </w:r>
      <w:r w:rsidR="00723C0C" w:rsidRPr="00B01ABF">
        <w:rPr>
          <w:rFonts w:ascii="Century Gothic" w:hAnsi="Century Gothic"/>
          <w:color w:val="auto"/>
          <w:sz w:val="22"/>
          <w:szCs w:val="22"/>
        </w:rPr>
        <w:t xml:space="preserve">always </w:t>
      </w:r>
      <w:r w:rsidR="00263869" w:rsidRPr="00B01ABF">
        <w:rPr>
          <w:rFonts w:ascii="Century Gothic" w:hAnsi="Century Gothic"/>
          <w:color w:val="auto"/>
          <w:sz w:val="22"/>
          <w:szCs w:val="22"/>
        </w:rPr>
        <w:t xml:space="preserve">contact </w:t>
      </w:r>
      <w:r w:rsidR="00723C0C" w:rsidRPr="00B01ABF">
        <w:rPr>
          <w:rFonts w:ascii="Century Gothic" w:hAnsi="Century Gothic"/>
          <w:color w:val="auto"/>
          <w:sz w:val="22"/>
          <w:szCs w:val="22"/>
        </w:rPr>
        <w:t>the</w:t>
      </w:r>
      <w:r w:rsidR="00263869" w:rsidRPr="00B01ABF">
        <w:rPr>
          <w:rFonts w:ascii="Century Gothic" w:hAnsi="Century Gothic"/>
          <w:color w:val="auto"/>
          <w:sz w:val="22"/>
          <w:szCs w:val="22"/>
        </w:rPr>
        <w:t xml:space="preserve"> clas</w:t>
      </w:r>
      <w:r w:rsidR="00B84738" w:rsidRPr="00B01ABF">
        <w:rPr>
          <w:rFonts w:ascii="Century Gothic" w:hAnsi="Century Gothic"/>
          <w:color w:val="auto"/>
          <w:sz w:val="22"/>
          <w:szCs w:val="22"/>
        </w:rPr>
        <w:t xml:space="preserve">s teacher in the first instance </w:t>
      </w:r>
      <w:r w:rsidR="00B84738" w:rsidRPr="003333C1">
        <w:rPr>
          <w:rFonts w:ascii="Century Gothic" w:hAnsi="Century Gothic"/>
          <w:color w:val="auto"/>
          <w:sz w:val="22"/>
          <w:szCs w:val="22"/>
          <w:u w:val="single"/>
        </w:rPr>
        <w:t>before</w:t>
      </w:r>
      <w:r w:rsidR="00B84738" w:rsidRPr="00B01ABF">
        <w:rPr>
          <w:rFonts w:ascii="Century Gothic" w:hAnsi="Century Gothic"/>
          <w:color w:val="auto"/>
          <w:sz w:val="22"/>
          <w:szCs w:val="22"/>
        </w:rPr>
        <w:t xml:space="preserve"> progressing to a </w:t>
      </w:r>
      <w:r w:rsidR="000827E5" w:rsidRPr="00B01ABF">
        <w:rPr>
          <w:rFonts w:ascii="Century Gothic" w:hAnsi="Century Gothic"/>
          <w:color w:val="auto"/>
          <w:sz w:val="22"/>
          <w:szCs w:val="22"/>
        </w:rPr>
        <w:t xml:space="preserve">more </w:t>
      </w:r>
      <w:r w:rsidR="00B84738" w:rsidRPr="00B01ABF">
        <w:rPr>
          <w:rFonts w:ascii="Century Gothic" w:hAnsi="Century Gothic"/>
          <w:color w:val="auto"/>
          <w:sz w:val="22"/>
          <w:szCs w:val="22"/>
        </w:rPr>
        <w:t xml:space="preserve">senior member of staff. </w:t>
      </w:r>
    </w:p>
    <w:p w:rsidR="00263869" w:rsidRPr="00E7111F" w:rsidRDefault="00263869" w:rsidP="00B84738">
      <w:pPr>
        <w:widowControl w:val="0"/>
        <w:jc w:val="both"/>
        <w:rPr>
          <w:rFonts w:ascii="Century Gothic" w:hAnsi="Century Gothic"/>
          <w:color w:val="FF0000"/>
          <w:sz w:val="22"/>
          <w:szCs w:val="22"/>
        </w:rPr>
      </w:pPr>
      <w:r w:rsidRPr="00E7111F">
        <w:rPr>
          <w:rFonts w:ascii="Century Gothic" w:hAnsi="Century Gothic"/>
          <w:color w:val="FF0000"/>
          <w:sz w:val="22"/>
          <w:szCs w:val="22"/>
        </w:rPr>
        <w:t> </w:t>
      </w:r>
    </w:p>
    <w:p w:rsidR="00263869" w:rsidRPr="00ED4FF4" w:rsidRDefault="00263869" w:rsidP="00B84738">
      <w:pPr>
        <w:widowControl w:val="0"/>
        <w:jc w:val="both"/>
        <w:rPr>
          <w:rFonts w:ascii="Century Gothic" w:hAnsi="Century Gothic"/>
          <w:color w:val="auto"/>
          <w:sz w:val="22"/>
          <w:szCs w:val="22"/>
        </w:rPr>
      </w:pPr>
      <w:r w:rsidRPr="00ED4FF4">
        <w:rPr>
          <w:rFonts w:ascii="Century Gothic" w:hAnsi="Century Gothic"/>
          <w:color w:val="auto"/>
          <w:sz w:val="22"/>
          <w:szCs w:val="22"/>
        </w:rPr>
        <w:t>Whil</w:t>
      </w:r>
      <w:r w:rsidR="00EA3838" w:rsidRPr="00ED4FF4">
        <w:rPr>
          <w:rFonts w:ascii="Century Gothic" w:hAnsi="Century Gothic"/>
          <w:color w:val="auto"/>
          <w:sz w:val="22"/>
          <w:szCs w:val="22"/>
        </w:rPr>
        <w:t>st</w:t>
      </w:r>
      <w:r w:rsidRPr="00ED4FF4">
        <w:rPr>
          <w:rFonts w:ascii="Century Gothic" w:hAnsi="Century Gothic"/>
          <w:color w:val="auto"/>
          <w:sz w:val="22"/>
          <w:szCs w:val="22"/>
        </w:rPr>
        <w:t xml:space="preserve"> we make every effort to be proactive in </w:t>
      </w:r>
      <w:r w:rsidR="00B01ABF" w:rsidRPr="00ED4FF4">
        <w:rPr>
          <w:rFonts w:ascii="Century Gothic" w:hAnsi="Century Gothic"/>
          <w:color w:val="auto"/>
          <w:sz w:val="22"/>
          <w:szCs w:val="22"/>
        </w:rPr>
        <w:t xml:space="preserve">informing </w:t>
      </w:r>
      <w:r w:rsidRPr="00ED4FF4">
        <w:rPr>
          <w:rFonts w:ascii="Century Gothic" w:hAnsi="Century Gothic"/>
          <w:color w:val="auto"/>
          <w:sz w:val="22"/>
          <w:szCs w:val="22"/>
        </w:rPr>
        <w:t>parents</w:t>
      </w:r>
      <w:r w:rsidR="00AD057D" w:rsidRPr="00ED4FF4">
        <w:rPr>
          <w:rFonts w:ascii="Century Gothic" w:hAnsi="Century Gothic"/>
          <w:color w:val="auto"/>
          <w:sz w:val="22"/>
          <w:szCs w:val="22"/>
        </w:rPr>
        <w:t xml:space="preserve"> </w:t>
      </w:r>
      <w:r w:rsidR="00ED4FF4" w:rsidRPr="00ED4FF4">
        <w:rPr>
          <w:rFonts w:ascii="Century Gothic" w:hAnsi="Century Gothic"/>
          <w:color w:val="auto"/>
          <w:sz w:val="22"/>
          <w:szCs w:val="22"/>
        </w:rPr>
        <w:t>about important events which have taken place</w:t>
      </w:r>
      <w:r w:rsidR="00B60585">
        <w:rPr>
          <w:rFonts w:ascii="Century Gothic" w:hAnsi="Century Gothic"/>
          <w:color w:val="auto"/>
          <w:sz w:val="22"/>
          <w:szCs w:val="22"/>
        </w:rPr>
        <w:t xml:space="preserve"> during the day</w:t>
      </w:r>
      <w:r w:rsidR="00ED4FF4" w:rsidRPr="00ED4FF4">
        <w:rPr>
          <w:rFonts w:ascii="Century Gothic" w:hAnsi="Century Gothic"/>
          <w:color w:val="auto"/>
          <w:sz w:val="22"/>
          <w:szCs w:val="22"/>
        </w:rPr>
        <w:t xml:space="preserve">, </w:t>
      </w:r>
      <w:r w:rsidR="00855CC0" w:rsidRPr="00ED4FF4">
        <w:rPr>
          <w:rFonts w:ascii="Century Gothic" w:hAnsi="Century Gothic"/>
          <w:color w:val="auto"/>
          <w:sz w:val="22"/>
          <w:szCs w:val="22"/>
        </w:rPr>
        <w:t xml:space="preserve">this is not always </w:t>
      </w:r>
      <w:r w:rsidR="00510AFD" w:rsidRPr="00ED4FF4">
        <w:rPr>
          <w:rFonts w:ascii="Century Gothic" w:hAnsi="Century Gothic"/>
          <w:color w:val="auto"/>
          <w:sz w:val="22"/>
          <w:szCs w:val="22"/>
        </w:rPr>
        <w:t xml:space="preserve">immediately </w:t>
      </w:r>
      <w:r w:rsidR="00855CC0" w:rsidRPr="00ED4FF4">
        <w:rPr>
          <w:rFonts w:ascii="Century Gothic" w:hAnsi="Century Gothic"/>
          <w:color w:val="auto"/>
          <w:sz w:val="22"/>
          <w:szCs w:val="22"/>
        </w:rPr>
        <w:t xml:space="preserve">possible. </w:t>
      </w:r>
    </w:p>
    <w:p w:rsidR="00ED4FF4" w:rsidRPr="00C3438F" w:rsidRDefault="00253AB6" w:rsidP="00345CF0">
      <w:pPr>
        <w:widowControl w:val="0"/>
        <w:jc w:val="center"/>
        <w:rPr>
          <w:rFonts w:ascii="Century Gothic" w:hAnsi="Century Gothic"/>
          <w:b/>
          <w:color w:val="auto"/>
          <w:sz w:val="28"/>
          <w:szCs w:val="22"/>
        </w:rPr>
      </w:pPr>
      <w:r>
        <w:rPr>
          <w:rFonts w:ascii="Century Gothic" w:hAnsi="Century Gothic"/>
          <w:b/>
          <w:color w:val="auto"/>
          <w:sz w:val="28"/>
          <w:szCs w:val="22"/>
        </w:rPr>
        <w:t>The School</w:t>
      </w:r>
      <w:r w:rsidR="00ED4FF4">
        <w:rPr>
          <w:rFonts w:ascii="Century Gothic" w:hAnsi="Century Gothic"/>
          <w:b/>
          <w:color w:val="auto"/>
          <w:sz w:val="28"/>
          <w:szCs w:val="22"/>
        </w:rPr>
        <w:t xml:space="preserve"> Curriculum</w:t>
      </w:r>
    </w:p>
    <w:p w:rsidR="00F4162F" w:rsidRPr="00E7111F" w:rsidRDefault="00F4162F" w:rsidP="00F4162F">
      <w:pPr>
        <w:jc w:val="both"/>
        <w:rPr>
          <w:rFonts w:ascii="Century Gothic" w:hAnsi="Century Gothic" w:cs="Gill Sans MT"/>
          <w:b/>
          <w:color w:val="auto"/>
          <w:sz w:val="22"/>
          <w:szCs w:val="22"/>
        </w:rPr>
      </w:pPr>
      <w:r w:rsidRPr="00E7111F">
        <w:rPr>
          <w:rFonts w:ascii="Century Gothic" w:hAnsi="Century Gothic" w:cs="Gill Sans MT"/>
          <w:b/>
          <w:color w:val="auto"/>
          <w:sz w:val="22"/>
          <w:szCs w:val="22"/>
        </w:rPr>
        <w:t xml:space="preserve">National Curriculum </w:t>
      </w:r>
    </w:p>
    <w:p w:rsidR="00F4162F" w:rsidRPr="00095AB8" w:rsidRDefault="00F4162F" w:rsidP="00F4162F">
      <w:pPr>
        <w:jc w:val="both"/>
        <w:rPr>
          <w:rFonts w:ascii="Century Gothic" w:hAnsi="Century Gothic" w:cs="Gill Sans MT"/>
          <w:b/>
          <w:color w:val="auto"/>
          <w:sz w:val="22"/>
          <w:szCs w:val="22"/>
        </w:rPr>
      </w:pPr>
      <w:r w:rsidRPr="00095AB8">
        <w:rPr>
          <w:rFonts w:ascii="Century Gothic" w:hAnsi="Century Gothic" w:cs="Gill Sans MT"/>
          <w:color w:val="auto"/>
          <w:sz w:val="22"/>
          <w:szCs w:val="22"/>
        </w:rPr>
        <w:t>Children will follow the age related expectations for Year 3 outlined within the National Curriculum</w:t>
      </w:r>
      <w:r w:rsidR="000827E5" w:rsidRPr="00095AB8">
        <w:rPr>
          <w:rFonts w:ascii="Century Gothic" w:hAnsi="Century Gothic" w:cs="Gill Sans MT"/>
          <w:color w:val="auto"/>
          <w:sz w:val="22"/>
          <w:szCs w:val="22"/>
        </w:rPr>
        <w:t xml:space="preserve"> [Appendix A]</w:t>
      </w:r>
      <w:r w:rsidRPr="00095AB8">
        <w:rPr>
          <w:rFonts w:ascii="Century Gothic" w:hAnsi="Century Gothic" w:cs="Gill Sans MT"/>
          <w:color w:val="auto"/>
          <w:sz w:val="22"/>
          <w:szCs w:val="22"/>
        </w:rPr>
        <w:t>.</w:t>
      </w:r>
    </w:p>
    <w:p w:rsidR="00F4162F" w:rsidRPr="00095AB8" w:rsidRDefault="00F4162F" w:rsidP="00F4162F">
      <w:pPr>
        <w:jc w:val="both"/>
        <w:rPr>
          <w:rFonts w:ascii="Century Gothic" w:hAnsi="Century Gothic" w:cs="Gill Sans MT"/>
          <w:b/>
          <w:color w:val="FF0000"/>
          <w:sz w:val="22"/>
          <w:szCs w:val="22"/>
        </w:rPr>
      </w:pPr>
    </w:p>
    <w:tbl>
      <w:tblPr>
        <w:tblStyle w:val="TableGrid"/>
        <w:tblW w:w="0" w:type="auto"/>
        <w:jc w:val="center"/>
        <w:tblLook w:val="04A0" w:firstRow="1" w:lastRow="0" w:firstColumn="1" w:lastColumn="0" w:noHBand="0" w:noVBand="1"/>
      </w:tblPr>
      <w:tblGrid>
        <w:gridCol w:w="3969"/>
        <w:gridCol w:w="3969"/>
      </w:tblGrid>
      <w:tr w:rsidR="0045148A" w:rsidRPr="00095AB8" w:rsidTr="00B424D7">
        <w:trPr>
          <w:jc w:val="center"/>
        </w:trPr>
        <w:tc>
          <w:tcPr>
            <w:tcW w:w="3969" w:type="dxa"/>
          </w:tcPr>
          <w:p w:rsidR="00F4162F" w:rsidRPr="00095AB8" w:rsidRDefault="00F4162F" w:rsidP="00B424D7">
            <w:pPr>
              <w:rPr>
                <w:rFonts w:ascii="Century Gothic" w:hAnsi="Century Gothic" w:cs="Gill Sans MT"/>
                <w:b/>
                <w:color w:val="auto"/>
                <w:sz w:val="22"/>
                <w:szCs w:val="22"/>
              </w:rPr>
            </w:pPr>
            <w:r w:rsidRPr="00095AB8">
              <w:rPr>
                <w:rFonts w:ascii="Century Gothic" w:hAnsi="Century Gothic" w:cs="Gill Sans MT"/>
                <w:b/>
                <w:color w:val="auto"/>
                <w:sz w:val="22"/>
                <w:szCs w:val="22"/>
              </w:rPr>
              <w:t>Core Subjects</w:t>
            </w:r>
          </w:p>
        </w:tc>
        <w:tc>
          <w:tcPr>
            <w:tcW w:w="3969" w:type="dxa"/>
          </w:tcPr>
          <w:p w:rsidR="00F4162F" w:rsidRPr="00095AB8" w:rsidRDefault="00F4162F" w:rsidP="00B424D7">
            <w:pPr>
              <w:rPr>
                <w:rFonts w:ascii="Century Gothic" w:hAnsi="Century Gothic" w:cs="Gill Sans MT"/>
                <w:b/>
                <w:color w:val="auto"/>
                <w:sz w:val="22"/>
                <w:szCs w:val="22"/>
              </w:rPr>
            </w:pPr>
            <w:r w:rsidRPr="00095AB8">
              <w:rPr>
                <w:rFonts w:ascii="Century Gothic" w:hAnsi="Century Gothic" w:cs="Gill Sans MT"/>
                <w:b/>
                <w:color w:val="auto"/>
                <w:sz w:val="22"/>
                <w:szCs w:val="22"/>
              </w:rPr>
              <w:t>Foundation Subjects</w:t>
            </w:r>
          </w:p>
        </w:tc>
      </w:tr>
      <w:tr w:rsidR="0045148A" w:rsidRPr="00095AB8" w:rsidTr="00B424D7">
        <w:trPr>
          <w:jc w:val="center"/>
        </w:trPr>
        <w:tc>
          <w:tcPr>
            <w:tcW w:w="3969" w:type="dxa"/>
          </w:tcPr>
          <w:p w:rsidR="00F4162F" w:rsidRPr="00095AB8" w:rsidRDefault="00F4162F" w:rsidP="00B424D7">
            <w:pPr>
              <w:rPr>
                <w:rFonts w:ascii="Century Gothic" w:hAnsi="Century Gothic" w:cs="Gill Sans MT"/>
                <w:color w:val="auto"/>
                <w:sz w:val="22"/>
                <w:szCs w:val="22"/>
              </w:rPr>
            </w:pPr>
            <w:r w:rsidRPr="00095AB8">
              <w:rPr>
                <w:rFonts w:ascii="Century Gothic" w:hAnsi="Century Gothic" w:cs="Gill Sans MT"/>
                <w:color w:val="auto"/>
                <w:sz w:val="22"/>
                <w:szCs w:val="22"/>
              </w:rPr>
              <w:t>English – Reading and Writing</w:t>
            </w:r>
          </w:p>
        </w:tc>
        <w:tc>
          <w:tcPr>
            <w:tcW w:w="3969" w:type="dxa"/>
          </w:tcPr>
          <w:p w:rsidR="00F4162F" w:rsidRPr="00095AB8" w:rsidRDefault="00F4162F" w:rsidP="00B424D7">
            <w:pPr>
              <w:rPr>
                <w:rFonts w:ascii="Century Gothic" w:hAnsi="Century Gothic" w:cs="Gill Sans MT"/>
                <w:color w:val="auto"/>
                <w:sz w:val="22"/>
                <w:szCs w:val="22"/>
              </w:rPr>
            </w:pPr>
            <w:r w:rsidRPr="00095AB8">
              <w:rPr>
                <w:rFonts w:ascii="Century Gothic" w:hAnsi="Century Gothic" w:cs="Gill Sans MT"/>
                <w:color w:val="auto"/>
                <w:sz w:val="22"/>
                <w:szCs w:val="22"/>
              </w:rPr>
              <w:t>Art and Design</w:t>
            </w:r>
          </w:p>
        </w:tc>
      </w:tr>
      <w:tr w:rsidR="0045148A" w:rsidRPr="00095AB8" w:rsidTr="00B424D7">
        <w:trPr>
          <w:jc w:val="center"/>
        </w:trPr>
        <w:tc>
          <w:tcPr>
            <w:tcW w:w="3969" w:type="dxa"/>
          </w:tcPr>
          <w:p w:rsidR="00F4162F" w:rsidRPr="00095AB8" w:rsidRDefault="00F4162F" w:rsidP="00B424D7">
            <w:pPr>
              <w:rPr>
                <w:rFonts w:ascii="Century Gothic" w:hAnsi="Century Gothic" w:cs="Gill Sans MT"/>
                <w:color w:val="auto"/>
                <w:sz w:val="22"/>
                <w:szCs w:val="22"/>
              </w:rPr>
            </w:pPr>
            <w:r w:rsidRPr="00095AB8">
              <w:rPr>
                <w:rFonts w:ascii="Century Gothic" w:hAnsi="Century Gothic" w:cs="Gill Sans MT"/>
                <w:color w:val="auto"/>
                <w:sz w:val="22"/>
                <w:szCs w:val="22"/>
              </w:rPr>
              <w:t>Mathematics</w:t>
            </w:r>
          </w:p>
        </w:tc>
        <w:tc>
          <w:tcPr>
            <w:tcW w:w="3969" w:type="dxa"/>
          </w:tcPr>
          <w:p w:rsidR="00F4162F" w:rsidRPr="00095AB8" w:rsidRDefault="00F4162F" w:rsidP="00B424D7">
            <w:pPr>
              <w:rPr>
                <w:rFonts w:ascii="Century Gothic" w:hAnsi="Century Gothic" w:cs="Gill Sans MT"/>
                <w:color w:val="auto"/>
                <w:sz w:val="22"/>
                <w:szCs w:val="22"/>
              </w:rPr>
            </w:pPr>
            <w:r w:rsidRPr="00095AB8">
              <w:rPr>
                <w:rFonts w:ascii="Century Gothic" w:hAnsi="Century Gothic" w:cs="Gill Sans MT"/>
                <w:color w:val="auto"/>
                <w:sz w:val="22"/>
                <w:szCs w:val="22"/>
              </w:rPr>
              <w:t>Design and Technology</w:t>
            </w:r>
          </w:p>
        </w:tc>
      </w:tr>
      <w:tr w:rsidR="0045148A" w:rsidRPr="00095AB8" w:rsidTr="00B424D7">
        <w:trPr>
          <w:jc w:val="center"/>
        </w:trPr>
        <w:tc>
          <w:tcPr>
            <w:tcW w:w="3969" w:type="dxa"/>
          </w:tcPr>
          <w:p w:rsidR="00F4162F" w:rsidRPr="00095AB8" w:rsidRDefault="00F4162F" w:rsidP="00B424D7">
            <w:pPr>
              <w:rPr>
                <w:rFonts w:ascii="Century Gothic" w:hAnsi="Century Gothic" w:cs="Gill Sans MT"/>
                <w:color w:val="auto"/>
                <w:sz w:val="22"/>
                <w:szCs w:val="22"/>
              </w:rPr>
            </w:pPr>
            <w:r w:rsidRPr="00095AB8">
              <w:rPr>
                <w:rFonts w:ascii="Century Gothic" w:hAnsi="Century Gothic" w:cs="Gill Sans MT"/>
                <w:color w:val="auto"/>
                <w:sz w:val="22"/>
                <w:szCs w:val="22"/>
              </w:rPr>
              <w:t xml:space="preserve">Science </w:t>
            </w:r>
          </w:p>
        </w:tc>
        <w:tc>
          <w:tcPr>
            <w:tcW w:w="3969" w:type="dxa"/>
          </w:tcPr>
          <w:p w:rsidR="00F4162F" w:rsidRPr="00095AB8" w:rsidRDefault="00F4162F" w:rsidP="00B424D7">
            <w:pPr>
              <w:rPr>
                <w:rFonts w:ascii="Century Gothic" w:hAnsi="Century Gothic" w:cs="Gill Sans MT"/>
                <w:color w:val="auto"/>
                <w:sz w:val="22"/>
                <w:szCs w:val="22"/>
              </w:rPr>
            </w:pPr>
            <w:r w:rsidRPr="00095AB8">
              <w:rPr>
                <w:rFonts w:ascii="Century Gothic" w:hAnsi="Century Gothic" w:cs="Gill Sans MT"/>
                <w:color w:val="auto"/>
                <w:sz w:val="22"/>
                <w:szCs w:val="22"/>
              </w:rPr>
              <w:t>Geography</w:t>
            </w:r>
          </w:p>
        </w:tc>
      </w:tr>
      <w:tr w:rsidR="0045148A" w:rsidRPr="00095AB8" w:rsidTr="00B424D7">
        <w:trPr>
          <w:jc w:val="center"/>
        </w:trPr>
        <w:tc>
          <w:tcPr>
            <w:tcW w:w="3969" w:type="dxa"/>
          </w:tcPr>
          <w:p w:rsidR="00F4162F" w:rsidRPr="00095AB8" w:rsidRDefault="00F4162F" w:rsidP="00B424D7">
            <w:pPr>
              <w:rPr>
                <w:rFonts w:ascii="Century Gothic" w:hAnsi="Century Gothic" w:cs="Gill Sans MT"/>
                <w:b/>
                <w:color w:val="auto"/>
                <w:sz w:val="22"/>
                <w:szCs w:val="22"/>
              </w:rPr>
            </w:pPr>
          </w:p>
        </w:tc>
        <w:tc>
          <w:tcPr>
            <w:tcW w:w="3969" w:type="dxa"/>
          </w:tcPr>
          <w:p w:rsidR="00F4162F" w:rsidRPr="00095AB8" w:rsidRDefault="00F4162F" w:rsidP="00B424D7">
            <w:pPr>
              <w:rPr>
                <w:rFonts w:ascii="Century Gothic" w:hAnsi="Century Gothic" w:cs="Gill Sans MT"/>
                <w:color w:val="auto"/>
                <w:sz w:val="22"/>
                <w:szCs w:val="22"/>
              </w:rPr>
            </w:pPr>
            <w:r w:rsidRPr="00095AB8">
              <w:rPr>
                <w:rFonts w:ascii="Century Gothic" w:hAnsi="Century Gothic" w:cs="Gill Sans MT"/>
                <w:color w:val="auto"/>
                <w:sz w:val="22"/>
                <w:szCs w:val="22"/>
              </w:rPr>
              <w:t xml:space="preserve">History </w:t>
            </w:r>
          </w:p>
        </w:tc>
      </w:tr>
      <w:tr w:rsidR="0045148A" w:rsidRPr="00095AB8" w:rsidTr="00B424D7">
        <w:trPr>
          <w:jc w:val="center"/>
        </w:trPr>
        <w:tc>
          <w:tcPr>
            <w:tcW w:w="3969" w:type="dxa"/>
          </w:tcPr>
          <w:p w:rsidR="00F4162F" w:rsidRPr="00095AB8" w:rsidRDefault="00F4162F" w:rsidP="00B424D7">
            <w:pPr>
              <w:rPr>
                <w:rFonts w:ascii="Century Gothic" w:hAnsi="Century Gothic" w:cs="Gill Sans MT"/>
                <w:b/>
                <w:color w:val="auto"/>
                <w:sz w:val="22"/>
                <w:szCs w:val="22"/>
              </w:rPr>
            </w:pPr>
          </w:p>
        </w:tc>
        <w:tc>
          <w:tcPr>
            <w:tcW w:w="3969" w:type="dxa"/>
          </w:tcPr>
          <w:p w:rsidR="00F4162F" w:rsidRPr="00095AB8" w:rsidRDefault="00F4162F" w:rsidP="00B424D7">
            <w:pPr>
              <w:rPr>
                <w:rFonts w:ascii="Century Gothic" w:hAnsi="Century Gothic" w:cs="Gill Sans MT"/>
                <w:color w:val="auto"/>
                <w:sz w:val="22"/>
                <w:szCs w:val="22"/>
              </w:rPr>
            </w:pPr>
            <w:r w:rsidRPr="00095AB8">
              <w:rPr>
                <w:rFonts w:ascii="Century Gothic" w:hAnsi="Century Gothic" w:cs="Gill Sans MT"/>
                <w:color w:val="auto"/>
                <w:sz w:val="22"/>
                <w:szCs w:val="22"/>
              </w:rPr>
              <w:t>Computing</w:t>
            </w:r>
          </w:p>
        </w:tc>
      </w:tr>
      <w:tr w:rsidR="0045148A" w:rsidRPr="00095AB8" w:rsidTr="00B424D7">
        <w:trPr>
          <w:jc w:val="center"/>
        </w:trPr>
        <w:tc>
          <w:tcPr>
            <w:tcW w:w="3969" w:type="dxa"/>
          </w:tcPr>
          <w:p w:rsidR="00F4162F" w:rsidRPr="00095AB8" w:rsidRDefault="00F4162F" w:rsidP="00B424D7">
            <w:pPr>
              <w:rPr>
                <w:rFonts w:ascii="Century Gothic" w:hAnsi="Century Gothic" w:cs="Gill Sans MT"/>
                <w:b/>
                <w:color w:val="auto"/>
                <w:sz w:val="22"/>
                <w:szCs w:val="22"/>
              </w:rPr>
            </w:pPr>
          </w:p>
        </w:tc>
        <w:tc>
          <w:tcPr>
            <w:tcW w:w="3969" w:type="dxa"/>
          </w:tcPr>
          <w:p w:rsidR="00F4162F" w:rsidRPr="00095AB8" w:rsidRDefault="00F4162F" w:rsidP="00B424D7">
            <w:pPr>
              <w:rPr>
                <w:rFonts w:ascii="Century Gothic" w:hAnsi="Century Gothic" w:cs="Gill Sans MT"/>
                <w:color w:val="auto"/>
                <w:sz w:val="22"/>
                <w:szCs w:val="22"/>
              </w:rPr>
            </w:pPr>
            <w:r w:rsidRPr="00095AB8">
              <w:rPr>
                <w:rFonts w:ascii="Century Gothic" w:hAnsi="Century Gothic" w:cs="Gill Sans MT"/>
                <w:color w:val="auto"/>
                <w:sz w:val="22"/>
                <w:szCs w:val="22"/>
              </w:rPr>
              <w:t>Music</w:t>
            </w:r>
          </w:p>
        </w:tc>
      </w:tr>
      <w:tr w:rsidR="0045148A" w:rsidRPr="00095AB8" w:rsidTr="00B424D7">
        <w:trPr>
          <w:jc w:val="center"/>
        </w:trPr>
        <w:tc>
          <w:tcPr>
            <w:tcW w:w="3969" w:type="dxa"/>
          </w:tcPr>
          <w:p w:rsidR="00F4162F" w:rsidRPr="00095AB8" w:rsidRDefault="00F4162F" w:rsidP="00B424D7">
            <w:pPr>
              <w:rPr>
                <w:rFonts w:ascii="Century Gothic" w:hAnsi="Century Gothic" w:cs="Gill Sans MT"/>
                <w:b/>
                <w:color w:val="auto"/>
                <w:sz w:val="22"/>
                <w:szCs w:val="22"/>
              </w:rPr>
            </w:pPr>
          </w:p>
        </w:tc>
        <w:tc>
          <w:tcPr>
            <w:tcW w:w="3969" w:type="dxa"/>
          </w:tcPr>
          <w:p w:rsidR="00F4162F" w:rsidRPr="00095AB8" w:rsidRDefault="00F4162F" w:rsidP="00B424D7">
            <w:pPr>
              <w:rPr>
                <w:rFonts w:ascii="Century Gothic" w:hAnsi="Century Gothic" w:cs="Gill Sans MT"/>
                <w:color w:val="auto"/>
                <w:sz w:val="22"/>
                <w:szCs w:val="22"/>
              </w:rPr>
            </w:pPr>
            <w:r w:rsidRPr="00095AB8">
              <w:rPr>
                <w:rFonts w:ascii="Century Gothic" w:hAnsi="Century Gothic" w:cs="Gill Sans MT"/>
                <w:color w:val="auto"/>
                <w:sz w:val="22"/>
                <w:szCs w:val="22"/>
              </w:rPr>
              <w:t>Physical Education (PE)</w:t>
            </w:r>
          </w:p>
        </w:tc>
      </w:tr>
      <w:tr w:rsidR="00E7111F" w:rsidRPr="00E7111F" w:rsidTr="00B424D7">
        <w:trPr>
          <w:jc w:val="center"/>
        </w:trPr>
        <w:tc>
          <w:tcPr>
            <w:tcW w:w="3969" w:type="dxa"/>
          </w:tcPr>
          <w:p w:rsidR="00F4162F" w:rsidRPr="00095AB8" w:rsidRDefault="00F4162F" w:rsidP="00B424D7">
            <w:pPr>
              <w:rPr>
                <w:rFonts w:ascii="Century Gothic" w:hAnsi="Century Gothic" w:cs="Gill Sans MT"/>
                <w:b/>
                <w:color w:val="auto"/>
                <w:sz w:val="22"/>
                <w:szCs w:val="22"/>
              </w:rPr>
            </w:pPr>
          </w:p>
        </w:tc>
        <w:tc>
          <w:tcPr>
            <w:tcW w:w="3969" w:type="dxa"/>
          </w:tcPr>
          <w:p w:rsidR="00F4162F" w:rsidRPr="00E7111F" w:rsidRDefault="0055112E" w:rsidP="0055112E">
            <w:pPr>
              <w:rPr>
                <w:rFonts w:ascii="Century Gothic" w:hAnsi="Century Gothic" w:cs="Gill Sans MT"/>
                <w:color w:val="auto"/>
                <w:sz w:val="22"/>
                <w:szCs w:val="22"/>
              </w:rPr>
            </w:pPr>
            <w:r>
              <w:rPr>
                <w:rFonts w:ascii="Century Gothic" w:hAnsi="Century Gothic" w:cs="Gill Sans MT"/>
                <w:color w:val="auto"/>
                <w:sz w:val="22"/>
                <w:szCs w:val="22"/>
              </w:rPr>
              <w:t>Modern Foreign Languages (MLF)</w:t>
            </w:r>
          </w:p>
        </w:tc>
      </w:tr>
    </w:tbl>
    <w:p w:rsidR="00F4162F" w:rsidRPr="00E7111F" w:rsidRDefault="00F4162F" w:rsidP="00F4162F">
      <w:pPr>
        <w:jc w:val="both"/>
        <w:rPr>
          <w:rFonts w:ascii="Century Gothic" w:hAnsi="Century Gothic" w:cs="Gill Sans MT"/>
          <w:color w:val="FF0000"/>
          <w:sz w:val="22"/>
          <w:szCs w:val="22"/>
        </w:rPr>
      </w:pPr>
    </w:p>
    <w:p w:rsidR="00F4162F" w:rsidRPr="00E7111F" w:rsidRDefault="00F4162F" w:rsidP="00AF1795">
      <w:pPr>
        <w:jc w:val="both"/>
        <w:rPr>
          <w:rFonts w:ascii="Century Gothic" w:hAnsi="Century Gothic" w:cs="Gill Sans MT"/>
          <w:color w:val="auto"/>
          <w:sz w:val="22"/>
          <w:szCs w:val="22"/>
        </w:rPr>
      </w:pPr>
      <w:r w:rsidRPr="00E7111F">
        <w:rPr>
          <w:rFonts w:ascii="Century Gothic" w:hAnsi="Century Gothic" w:cs="Gill Sans MT"/>
          <w:color w:val="auto"/>
          <w:sz w:val="22"/>
          <w:szCs w:val="22"/>
        </w:rPr>
        <w:t>Schools are also required to teach RE (Religious Education) as well as PSH</w:t>
      </w:r>
      <w:r w:rsidR="00A04CD2" w:rsidRPr="00E7111F">
        <w:rPr>
          <w:rFonts w:ascii="Century Gothic" w:hAnsi="Century Gothic" w:cs="Gill Sans MT"/>
          <w:color w:val="auto"/>
          <w:sz w:val="22"/>
          <w:szCs w:val="22"/>
        </w:rPr>
        <w:t>CE (Personal, Social,</w:t>
      </w:r>
      <w:r w:rsidRPr="00E7111F">
        <w:rPr>
          <w:rFonts w:ascii="Century Gothic" w:hAnsi="Century Gothic" w:cs="Gill Sans MT"/>
          <w:color w:val="auto"/>
          <w:sz w:val="22"/>
          <w:szCs w:val="22"/>
        </w:rPr>
        <w:t xml:space="preserve"> Health</w:t>
      </w:r>
      <w:r w:rsidR="00A04CD2" w:rsidRPr="00E7111F">
        <w:rPr>
          <w:rFonts w:ascii="Century Gothic" w:hAnsi="Century Gothic" w:cs="Gill Sans MT"/>
          <w:color w:val="auto"/>
          <w:sz w:val="22"/>
          <w:szCs w:val="22"/>
        </w:rPr>
        <w:t xml:space="preserve"> and citizenship</w:t>
      </w:r>
      <w:r w:rsidRPr="00E7111F">
        <w:rPr>
          <w:rFonts w:ascii="Century Gothic" w:hAnsi="Century Gothic" w:cs="Gill Sans MT"/>
          <w:color w:val="auto"/>
          <w:sz w:val="22"/>
          <w:szCs w:val="22"/>
        </w:rPr>
        <w:t xml:space="preserve"> Education). </w:t>
      </w:r>
      <w:r w:rsidR="00AF1795" w:rsidRPr="00E7111F">
        <w:rPr>
          <w:rFonts w:ascii="Century Gothic" w:hAnsi="Century Gothic" w:cs="Gill Sans MT"/>
          <w:color w:val="auto"/>
          <w:sz w:val="22"/>
          <w:szCs w:val="22"/>
        </w:rPr>
        <w:t>Children might often refer to ‘Jigsaw’ instead of PSH</w:t>
      </w:r>
      <w:r w:rsidR="00A04CD2" w:rsidRPr="00E7111F">
        <w:rPr>
          <w:rFonts w:ascii="Century Gothic" w:hAnsi="Century Gothic" w:cs="Gill Sans MT"/>
          <w:color w:val="auto"/>
          <w:sz w:val="22"/>
          <w:szCs w:val="22"/>
        </w:rPr>
        <w:t>C</w:t>
      </w:r>
      <w:r w:rsidR="00AF1795" w:rsidRPr="00E7111F">
        <w:rPr>
          <w:rFonts w:ascii="Century Gothic" w:hAnsi="Century Gothic" w:cs="Gill Sans MT"/>
          <w:color w:val="auto"/>
          <w:sz w:val="22"/>
          <w:szCs w:val="22"/>
        </w:rPr>
        <w:t>E as we follow a whole school approach where each lesson is referred to as a piece of a bigger puzzle.</w:t>
      </w:r>
    </w:p>
    <w:p w:rsidR="00650C2B" w:rsidRPr="00E7111F" w:rsidRDefault="00650C2B" w:rsidP="00F4162F">
      <w:pPr>
        <w:jc w:val="both"/>
        <w:rPr>
          <w:rFonts w:ascii="Century Gothic" w:hAnsi="Century Gothic" w:cs="Gill Sans MT"/>
          <w:color w:val="FF0000"/>
          <w:sz w:val="22"/>
          <w:szCs w:val="22"/>
        </w:rPr>
      </w:pPr>
    </w:p>
    <w:p w:rsidR="00556732" w:rsidRPr="001D3CAA" w:rsidRDefault="00556732" w:rsidP="00F4162F">
      <w:pPr>
        <w:widowControl w:val="0"/>
        <w:jc w:val="both"/>
        <w:rPr>
          <w:rFonts w:ascii="Century Gothic" w:hAnsi="Century Gothic" w:cs="Calibri Light"/>
          <w:b/>
          <w:color w:val="auto"/>
          <w:sz w:val="22"/>
          <w:szCs w:val="22"/>
        </w:rPr>
      </w:pPr>
      <w:r w:rsidRPr="001D3CAA">
        <w:rPr>
          <w:rFonts w:ascii="Century Gothic" w:hAnsi="Century Gothic" w:cs="Calibri Light"/>
          <w:b/>
          <w:color w:val="auto"/>
          <w:sz w:val="22"/>
          <w:szCs w:val="22"/>
        </w:rPr>
        <w:t xml:space="preserve">Cross Curricular </w:t>
      </w:r>
      <w:r w:rsidR="00650C2B" w:rsidRPr="001D3CAA">
        <w:rPr>
          <w:rFonts w:ascii="Century Gothic" w:hAnsi="Century Gothic" w:cs="Calibri Light"/>
          <w:b/>
          <w:color w:val="auto"/>
          <w:sz w:val="22"/>
          <w:szCs w:val="22"/>
        </w:rPr>
        <w:t>Topics</w:t>
      </w:r>
    </w:p>
    <w:p w:rsidR="00650C2B" w:rsidRDefault="00F70325" w:rsidP="00F4162F">
      <w:pPr>
        <w:widowControl w:val="0"/>
        <w:jc w:val="both"/>
        <w:rPr>
          <w:rFonts w:ascii="Century Gothic" w:hAnsi="Century Gothic" w:cs="Calibri Light"/>
          <w:color w:val="auto"/>
          <w:sz w:val="22"/>
          <w:szCs w:val="22"/>
        </w:rPr>
      </w:pPr>
      <w:r w:rsidRPr="001D3CAA">
        <w:rPr>
          <w:rFonts w:ascii="Century Gothic" w:hAnsi="Century Gothic" w:cs="Calibri Light"/>
          <w:color w:val="auto"/>
          <w:sz w:val="22"/>
          <w:szCs w:val="22"/>
        </w:rPr>
        <w:t>A</w:t>
      </w:r>
      <w:r w:rsidR="00556732" w:rsidRPr="001D3CAA">
        <w:rPr>
          <w:rFonts w:ascii="Century Gothic" w:hAnsi="Century Gothic" w:cs="Calibri Light"/>
          <w:color w:val="auto"/>
          <w:sz w:val="22"/>
          <w:szCs w:val="22"/>
        </w:rPr>
        <w:t>cross th</w:t>
      </w:r>
      <w:r w:rsidR="00EE506A">
        <w:rPr>
          <w:rFonts w:ascii="Century Gothic" w:hAnsi="Century Gothic" w:cs="Calibri Light"/>
          <w:color w:val="auto"/>
          <w:sz w:val="22"/>
          <w:szCs w:val="22"/>
        </w:rPr>
        <w:t>e whole school, we take a cross-</w:t>
      </w:r>
      <w:r w:rsidR="00556732" w:rsidRPr="001D3CAA">
        <w:rPr>
          <w:rFonts w:ascii="Century Gothic" w:hAnsi="Century Gothic" w:cs="Calibri Light"/>
          <w:color w:val="auto"/>
          <w:sz w:val="22"/>
          <w:szCs w:val="22"/>
        </w:rPr>
        <w:t>c</w:t>
      </w:r>
      <w:r w:rsidR="00190941" w:rsidRPr="001D3CAA">
        <w:rPr>
          <w:rFonts w:ascii="Century Gothic" w:hAnsi="Century Gothic" w:cs="Calibri Light"/>
          <w:color w:val="auto"/>
          <w:sz w:val="22"/>
          <w:szCs w:val="22"/>
        </w:rPr>
        <w:t xml:space="preserve">urricular approach to learning. </w:t>
      </w:r>
      <w:r w:rsidR="00556732" w:rsidRPr="001D3CAA">
        <w:rPr>
          <w:rFonts w:ascii="Century Gothic" w:hAnsi="Century Gothic" w:cs="Calibri Light"/>
          <w:color w:val="auto"/>
          <w:sz w:val="22"/>
          <w:szCs w:val="22"/>
        </w:rPr>
        <w:t xml:space="preserve">Through a main </w:t>
      </w:r>
      <w:r w:rsidR="005F5D8B" w:rsidRPr="001D3CAA">
        <w:rPr>
          <w:rFonts w:ascii="Century Gothic" w:hAnsi="Century Gothic" w:cs="Calibri Light"/>
          <w:color w:val="auto"/>
          <w:sz w:val="22"/>
          <w:szCs w:val="22"/>
        </w:rPr>
        <w:t>topic</w:t>
      </w:r>
      <w:r w:rsidR="006C6DCA" w:rsidRPr="001D3CAA">
        <w:rPr>
          <w:rFonts w:ascii="Century Gothic" w:hAnsi="Century Gothic" w:cs="Calibri Light"/>
          <w:color w:val="auto"/>
          <w:sz w:val="22"/>
          <w:szCs w:val="22"/>
        </w:rPr>
        <w:t>,</w:t>
      </w:r>
      <w:r w:rsidR="00556732" w:rsidRPr="001D3CAA">
        <w:rPr>
          <w:rFonts w:ascii="Century Gothic" w:hAnsi="Century Gothic" w:cs="Calibri Light"/>
          <w:color w:val="auto"/>
          <w:sz w:val="22"/>
          <w:szCs w:val="22"/>
        </w:rPr>
        <w:t xml:space="preserve"> </w:t>
      </w:r>
      <w:r w:rsidR="00556732" w:rsidRPr="00095AB8">
        <w:rPr>
          <w:rFonts w:ascii="Century Gothic" w:hAnsi="Century Gothic" w:cs="Calibri Light"/>
          <w:color w:val="auto"/>
          <w:sz w:val="22"/>
          <w:szCs w:val="22"/>
        </w:rPr>
        <w:t xml:space="preserve">such as </w:t>
      </w:r>
      <w:r w:rsidR="005F5D8B" w:rsidRPr="00095AB8">
        <w:rPr>
          <w:rFonts w:ascii="Century Gothic" w:hAnsi="Century Gothic" w:cs="Calibri Light"/>
          <w:color w:val="auto"/>
          <w:sz w:val="22"/>
          <w:szCs w:val="22"/>
        </w:rPr>
        <w:t>‘Roaming Romans’</w:t>
      </w:r>
      <w:r w:rsidR="00556732" w:rsidRPr="00095AB8">
        <w:rPr>
          <w:rFonts w:ascii="Century Gothic" w:hAnsi="Century Gothic" w:cs="Calibri Light"/>
          <w:color w:val="auto"/>
          <w:sz w:val="22"/>
          <w:szCs w:val="22"/>
        </w:rPr>
        <w:t>, learning is put in</w:t>
      </w:r>
      <w:r w:rsidR="00EE506A" w:rsidRPr="00095AB8">
        <w:rPr>
          <w:rFonts w:ascii="Century Gothic" w:hAnsi="Century Gothic" w:cs="Calibri Light"/>
          <w:color w:val="auto"/>
          <w:sz w:val="22"/>
          <w:szCs w:val="22"/>
        </w:rPr>
        <w:t>to</w:t>
      </w:r>
      <w:r w:rsidR="00556732" w:rsidRPr="00095AB8">
        <w:rPr>
          <w:rFonts w:ascii="Century Gothic" w:hAnsi="Century Gothic" w:cs="Calibri Light"/>
          <w:color w:val="auto"/>
          <w:sz w:val="22"/>
          <w:szCs w:val="22"/>
        </w:rPr>
        <w:t xml:space="preserve"> context by </w:t>
      </w:r>
      <w:r w:rsidR="00893CAF" w:rsidRPr="00095AB8">
        <w:rPr>
          <w:rFonts w:ascii="Century Gothic" w:hAnsi="Century Gothic" w:cs="Calibri Light"/>
          <w:color w:val="auto"/>
          <w:sz w:val="22"/>
          <w:szCs w:val="22"/>
        </w:rPr>
        <w:t>the integration and coherent sequencing of</w:t>
      </w:r>
      <w:r w:rsidR="00556732" w:rsidRPr="00095AB8">
        <w:rPr>
          <w:rFonts w:ascii="Century Gothic" w:hAnsi="Century Gothic" w:cs="Calibri Light"/>
          <w:color w:val="auto"/>
          <w:sz w:val="22"/>
          <w:szCs w:val="22"/>
        </w:rPr>
        <w:t xml:space="preserve"> knowledge and skills</w:t>
      </w:r>
      <w:r w:rsidR="00556732" w:rsidRPr="001D3CAA">
        <w:rPr>
          <w:rFonts w:ascii="Century Gothic" w:hAnsi="Century Gothic" w:cs="Calibri Light"/>
          <w:color w:val="auto"/>
          <w:sz w:val="22"/>
          <w:szCs w:val="22"/>
        </w:rPr>
        <w:t xml:space="preserve"> from all subject areas. This makes learning </w:t>
      </w:r>
      <w:r w:rsidR="00EE506A">
        <w:rPr>
          <w:rFonts w:ascii="Century Gothic" w:hAnsi="Century Gothic" w:cs="Calibri Light"/>
          <w:color w:val="auto"/>
          <w:sz w:val="22"/>
          <w:szCs w:val="22"/>
        </w:rPr>
        <w:t>broad and balanced</w:t>
      </w:r>
      <w:r w:rsidR="00556732" w:rsidRPr="001D3CAA">
        <w:rPr>
          <w:rFonts w:ascii="Century Gothic" w:hAnsi="Century Gothic" w:cs="Calibri Light"/>
          <w:color w:val="auto"/>
          <w:sz w:val="22"/>
          <w:szCs w:val="22"/>
        </w:rPr>
        <w:t xml:space="preserve"> whilst developing enjoyment and motivation, high</w:t>
      </w:r>
      <w:r w:rsidR="00EE506A">
        <w:rPr>
          <w:rFonts w:ascii="Century Gothic" w:hAnsi="Century Gothic" w:cs="Calibri Light"/>
          <w:color w:val="auto"/>
          <w:sz w:val="22"/>
          <w:szCs w:val="22"/>
        </w:rPr>
        <w:t>er</w:t>
      </w:r>
      <w:r w:rsidR="00556732" w:rsidRPr="001D3CAA">
        <w:rPr>
          <w:rFonts w:ascii="Century Gothic" w:hAnsi="Century Gothic" w:cs="Calibri Light"/>
          <w:color w:val="auto"/>
          <w:sz w:val="22"/>
          <w:szCs w:val="22"/>
        </w:rPr>
        <w:t xml:space="preserve"> order thinking and questioning skills, curiosity and independence.</w:t>
      </w:r>
      <w:r w:rsidR="00650C2B" w:rsidRPr="001D3CAA">
        <w:rPr>
          <w:rFonts w:ascii="Century Gothic" w:hAnsi="Century Gothic" w:cs="Calibri Light"/>
          <w:color w:val="auto"/>
          <w:sz w:val="22"/>
          <w:szCs w:val="22"/>
        </w:rPr>
        <w:t xml:space="preserve"> </w:t>
      </w:r>
    </w:p>
    <w:p w:rsidR="004D0DCE" w:rsidRPr="001D3CAA" w:rsidRDefault="004D0DCE" w:rsidP="00F4162F">
      <w:pPr>
        <w:widowControl w:val="0"/>
        <w:jc w:val="both"/>
        <w:rPr>
          <w:rFonts w:ascii="Century Gothic" w:hAnsi="Century Gothic" w:cs="Calibri Light"/>
          <w:color w:val="auto"/>
          <w:sz w:val="22"/>
          <w:szCs w:val="22"/>
        </w:rPr>
      </w:pPr>
    </w:p>
    <w:p w:rsidR="0010306F" w:rsidRDefault="00EE506A" w:rsidP="0010306F">
      <w:pPr>
        <w:widowControl w:val="0"/>
        <w:jc w:val="center"/>
        <w:rPr>
          <w:rFonts w:ascii="Century Gothic" w:hAnsi="Century Gothic" w:cs="Calibri Light"/>
          <w:color w:val="FF0000"/>
          <w:sz w:val="22"/>
          <w:szCs w:val="22"/>
        </w:rPr>
      </w:pPr>
      <w:r w:rsidRPr="00095AB8">
        <w:rPr>
          <w:noProof/>
          <w:lang w:eastAsia="en-GB"/>
        </w:rPr>
        <w:drawing>
          <wp:inline distT="0" distB="0" distL="0" distR="0" wp14:anchorId="61BF1780" wp14:editId="6901733A">
            <wp:extent cx="6116320" cy="985026"/>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499" t="39868" r="6712" b="41582"/>
                    <a:stretch/>
                  </pic:blipFill>
                  <pic:spPr bwMode="auto">
                    <a:xfrm>
                      <a:off x="0" y="0"/>
                      <a:ext cx="6136708" cy="988309"/>
                    </a:xfrm>
                    <a:prstGeom prst="rect">
                      <a:avLst/>
                    </a:prstGeom>
                    <a:ln>
                      <a:noFill/>
                    </a:ln>
                    <a:extLst>
                      <a:ext uri="{53640926-AAD7-44D8-BBD7-CCE9431645EC}">
                        <a14:shadowObscured xmlns:a14="http://schemas.microsoft.com/office/drawing/2010/main"/>
                      </a:ext>
                    </a:extLst>
                  </pic:spPr>
                </pic:pic>
              </a:graphicData>
            </a:graphic>
          </wp:inline>
        </w:drawing>
      </w:r>
    </w:p>
    <w:p w:rsidR="00EE506A" w:rsidRDefault="00EE506A" w:rsidP="00F4162F">
      <w:pPr>
        <w:widowControl w:val="0"/>
        <w:jc w:val="both"/>
        <w:rPr>
          <w:rFonts w:ascii="Century Gothic" w:hAnsi="Century Gothic" w:cs="Calibri Light"/>
          <w:color w:val="FF0000"/>
          <w:sz w:val="22"/>
          <w:szCs w:val="22"/>
        </w:rPr>
      </w:pPr>
    </w:p>
    <w:p w:rsidR="00556732" w:rsidRPr="00893CAF" w:rsidRDefault="00650C2B" w:rsidP="00F4162F">
      <w:pPr>
        <w:widowControl w:val="0"/>
        <w:jc w:val="both"/>
        <w:rPr>
          <w:rFonts w:ascii="Century Gothic" w:hAnsi="Century Gothic" w:cs="Calibri Light"/>
          <w:color w:val="auto"/>
          <w:sz w:val="22"/>
          <w:szCs w:val="22"/>
        </w:rPr>
      </w:pPr>
      <w:r w:rsidRPr="00893CAF">
        <w:rPr>
          <w:rFonts w:ascii="Century Gothic" w:hAnsi="Century Gothic" w:cs="Calibri Light"/>
          <w:color w:val="auto"/>
          <w:sz w:val="22"/>
          <w:szCs w:val="22"/>
        </w:rPr>
        <w:t xml:space="preserve">See </w:t>
      </w:r>
      <w:r w:rsidR="006C6DCA" w:rsidRPr="00893CAF">
        <w:rPr>
          <w:rFonts w:ascii="Century Gothic" w:hAnsi="Century Gothic" w:cs="Calibri Light"/>
          <w:color w:val="auto"/>
          <w:sz w:val="22"/>
          <w:szCs w:val="22"/>
        </w:rPr>
        <w:t xml:space="preserve">the </w:t>
      </w:r>
      <w:r w:rsidRPr="00893CAF">
        <w:rPr>
          <w:rFonts w:ascii="Century Gothic" w:hAnsi="Century Gothic" w:cs="Calibri Light"/>
          <w:color w:val="auto"/>
          <w:sz w:val="22"/>
          <w:szCs w:val="22"/>
        </w:rPr>
        <w:t>‘Cur</w:t>
      </w:r>
      <w:r w:rsidR="006C6DCA" w:rsidRPr="00893CAF">
        <w:rPr>
          <w:rFonts w:ascii="Century Gothic" w:hAnsi="Century Gothic" w:cs="Calibri Light"/>
          <w:color w:val="auto"/>
          <w:sz w:val="22"/>
          <w:szCs w:val="22"/>
        </w:rPr>
        <w:t>riculum Overview</w:t>
      </w:r>
      <w:r w:rsidRPr="00893CAF">
        <w:rPr>
          <w:rFonts w:ascii="Century Gothic" w:hAnsi="Century Gothic" w:cs="Calibri Light"/>
          <w:color w:val="auto"/>
          <w:sz w:val="22"/>
          <w:szCs w:val="22"/>
        </w:rPr>
        <w:t xml:space="preserve">’ </w:t>
      </w:r>
      <w:r w:rsidR="00760C36">
        <w:rPr>
          <w:rFonts w:ascii="Century Gothic" w:hAnsi="Century Gothic" w:cs="Calibri Light"/>
          <w:color w:val="auto"/>
          <w:sz w:val="22"/>
          <w:szCs w:val="22"/>
        </w:rPr>
        <w:t xml:space="preserve">and </w:t>
      </w:r>
      <w:r w:rsidR="00760C36" w:rsidRPr="00893CAF">
        <w:rPr>
          <w:rFonts w:ascii="Century Gothic" w:hAnsi="Century Gothic" w:cs="Calibri Light"/>
          <w:color w:val="auto"/>
          <w:sz w:val="22"/>
          <w:szCs w:val="22"/>
        </w:rPr>
        <w:t xml:space="preserve">‘Topic Webs’ </w:t>
      </w:r>
      <w:r w:rsidR="00760C36">
        <w:rPr>
          <w:rFonts w:ascii="Century Gothic" w:hAnsi="Century Gothic" w:cs="Calibri Light"/>
          <w:color w:val="auto"/>
          <w:sz w:val="22"/>
          <w:szCs w:val="22"/>
        </w:rPr>
        <w:t xml:space="preserve">(which are published at the beginning of each term) </w:t>
      </w:r>
      <w:r w:rsidRPr="00893CAF">
        <w:rPr>
          <w:rFonts w:ascii="Century Gothic" w:hAnsi="Century Gothic" w:cs="Calibri Light"/>
          <w:color w:val="auto"/>
          <w:sz w:val="22"/>
          <w:szCs w:val="22"/>
        </w:rPr>
        <w:t>f</w:t>
      </w:r>
      <w:r w:rsidR="006C6DCA" w:rsidRPr="00893CAF">
        <w:rPr>
          <w:rFonts w:ascii="Century Gothic" w:hAnsi="Century Gothic" w:cs="Calibri Light"/>
          <w:color w:val="auto"/>
          <w:sz w:val="22"/>
          <w:szCs w:val="22"/>
        </w:rPr>
        <w:t>or further information about each</w:t>
      </w:r>
      <w:r w:rsidRPr="00893CAF">
        <w:rPr>
          <w:rFonts w:ascii="Century Gothic" w:hAnsi="Century Gothic" w:cs="Calibri Light"/>
          <w:color w:val="auto"/>
          <w:sz w:val="22"/>
          <w:szCs w:val="22"/>
        </w:rPr>
        <w:t xml:space="preserve"> topic taught. </w:t>
      </w:r>
    </w:p>
    <w:p w:rsidR="00556732" w:rsidRPr="00E7111F" w:rsidRDefault="00556732" w:rsidP="00F4162F">
      <w:pPr>
        <w:widowControl w:val="0"/>
        <w:jc w:val="both"/>
        <w:rPr>
          <w:rFonts w:ascii="Century Gothic" w:hAnsi="Century Gothic" w:cs="Calibri Light"/>
          <w:color w:val="FF0000"/>
          <w:sz w:val="22"/>
          <w:szCs w:val="22"/>
        </w:rPr>
      </w:pPr>
    </w:p>
    <w:p w:rsidR="00263869" w:rsidRPr="00893CAF" w:rsidRDefault="00190941" w:rsidP="00A9722F">
      <w:pPr>
        <w:widowControl w:val="0"/>
        <w:jc w:val="both"/>
        <w:rPr>
          <w:rFonts w:ascii="Century Gothic" w:hAnsi="Century Gothic"/>
          <w:b/>
          <w:color w:val="auto"/>
          <w:sz w:val="22"/>
          <w:szCs w:val="22"/>
        </w:rPr>
      </w:pPr>
      <w:r w:rsidRPr="00893CAF">
        <w:rPr>
          <w:rFonts w:ascii="Century Gothic" w:hAnsi="Century Gothic"/>
          <w:b/>
          <w:color w:val="auto"/>
          <w:sz w:val="22"/>
          <w:szCs w:val="22"/>
        </w:rPr>
        <w:t xml:space="preserve">English – Reading </w:t>
      </w:r>
    </w:p>
    <w:p w:rsidR="00855CC0" w:rsidRPr="00095AB8" w:rsidRDefault="00855CC0" w:rsidP="00A9722F">
      <w:pPr>
        <w:widowControl w:val="0"/>
        <w:jc w:val="both"/>
        <w:rPr>
          <w:rFonts w:ascii="Century Gothic" w:hAnsi="Century Gothic" w:cs="Calibri Light"/>
          <w:color w:val="auto"/>
          <w:sz w:val="22"/>
          <w:szCs w:val="22"/>
        </w:rPr>
      </w:pPr>
      <w:r w:rsidRPr="00095AB8">
        <w:rPr>
          <w:rFonts w:ascii="Century Gothic" w:hAnsi="Century Gothic" w:cs="Calibri Light"/>
          <w:color w:val="auto"/>
          <w:sz w:val="22"/>
          <w:szCs w:val="22"/>
        </w:rPr>
        <w:t xml:space="preserve">During the school week, there will be multiple opportunities for your child to </w:t>
      </w:r>
      <w:r w:rsidR="002C129B" w:rsidRPr="00095AB8">
        <w:rPr>
          <w:rFonts w:ascii="Century Gothic" w:hAnsi="Century Gothic" w:cs="Calibri Light"/>
          <w:color w:val="auto"/>
          <w:sz w:val="22"/>
          <w:szCs w:val="22"/>
        </w:rPr>
        <w:t>explore</w:t>
      </w:r>
      <w:r w:rsidRPr="00095AB8">
        <w:rPr>
          <w:rFonts w:ascii="Century Gothic" w:hAnsi="Century Gothic" w:cs="Calibri Light"/>
          <w:color w:val="auto"/>
          <w:sz w:val="22"/>
          <w:szCs w:val="22"/>
        </w:rPr>
        <w:t xml:space="preserve"> </w:t>
      </w:r>
      <w:r w:rsidR="002C129B" w:rsidRPr="00095AB8">
        <w:rPr>
          <w:rFonts w:ascii="Century Gothic" w:hAnsi="Century Gothic" w:cs="Calibri Light"/>
          <w:color w:val="auto"/>
          <w:sz w:val="22"/>
          <w:szCs w:val="22"/>
        </w:rPr>
        <w:t xml:space="preserve">a range of different texts either through </w:t>
      </w:r>
      <w:r w:rsidRPr="00095AB8">
        <w:rPr>
          <w:rFonts w:ascii="Century Gothic" w:hAnsi="Century Gothic" w:cs="Calibri Light"/>
          <w:color w:val="auto"/>
          <w:sz w:val="22"/>
          <w:szCs w:val="22"/>
        </w:rPr>
        <w:t>a class book</w:t>
      </w:r>
      <w:r w:rsidR="002C129B" w:rsidRPr="00095AB8">
        <w:rPr>
          <w:rFonts w:ascii="Century Gothic" w:hAnsi="Century Gothic" w:cs="Calibri Light"/>
          <w:color w:val="auto"/>
          <w:sz w:val="22"/>
          <w:szCs w:val="22"/>
        </w:rPr>
        <w:t xml:space="preserve"> linked to the topic, </w:t>
      </w:r>
      <w:r w:rsidR="00A9722F" w:rsidRPr="00095AB8">
        <w:rPr>
          <w:rFonts w:ascii="Century Gothic" w:hAnsi="Century Gothic" w:cs="Calibri Light"/>
          <w:color w:val="auto"/>
          <w:sz w:val="22"/>
          <w:szCs w:val="22"/>
        </w:rPr>
        <w:t>as part of a group within</w:t>
      </w:r>
      <w:r w:rsidR="002C129B" w:rsidRPr="00095AB8">
        <w:rPr>
          <w:rFonts w:ascii="Century Gothic" w:hAnsi="Century Gothic" w:cs="Calibri Light"/>
          <w:color w:val="auto"/>
          <w:sz w:val="22"/>
          <w:szCs w:val="22"/>
        </w:rPr>
        <w:t xml:space="preserve"> guid</w:t>
      </w:r>
      <w:r w:rsidR="00A9722F" w:rsidRPr="00095AB8">
        <w:rPr>
          <w:rFonts w:ascii="Century Gothic" w:hAnsi="Century Gothic" w:cs="Calibri Light"/>
          <w:color w:val="auto"/>
          <w:sz w:val="22"/>
          <w:szCs w:val="22"/>
        </w:rPr>
        <w:t xml:space="preserve">ed reading sessions or individually during </w:t>
      </w:r>
      <w:r w:rsidR="00765374" w:rsidRPr="00095AB8">
        <w:rPr>
          <w:rFonts w:ascii="Century Gothic" w:hAnsi="Century Gothic" w:cs="Calibri Light"/>
          <w:color w:val="auto"/>
          <w:sz w:val="22"/>
          <w:szCs w:val="22"/>
        </w:rPr>
        <w:t>quiet</w:t>
      </w:r>
      <w:r w:rsidR="00A9722F" w:rsidRPr="00095AB8">
        <w:rPr>
          <w:rFonts w:ascii="Century Gothic" w:hAnsi="Century Gothic" w:cs="Calibri Light"/>
          <w:color w:val="auto"/>
          <w:sz w:val="22"/>
          <w:szCs w:val="22"/>
        </w:rPr>
        <w:t xml:space="preserve"> reading.</w:t>
      </w:r>
    </w:p>
    <w:p w:rsidR="00855CC0" w:rsidRPr="00095AB8" w:rsidRDefault="00855CC0" w:rsidP="00A9722F">
      <w:pPr>
        <w:widowControl w:val="0"/>
        <w:jc w:val="both"/>
        <w:rPr>
          <w:rFonts w:ascii="Century Gothic" w:hAnsi="Century Gothic" w:cs="Calibri Light"/>
          <w:color w:val="auto"/>
          <w:sz w:val="22"/>
          <w:szCs w:val="22"/>
        </w:rPr>
      </w:pPr>
    </w:p>
    <w:p w:rsidR="00ED2AB4" w:rsidRPr="00095AB8" w:rsidRDefault="00ED2AB4" w:rsidP="00A9722F">
      <w:pPr>
        <w:widowControl w:val="0"/>
        <w:jc w:val="both"/>
        <w:rPr>
          <w:rFonts w:ascii="Century Gothic" w:hAnsi="Century Gothic" w:cs="Calibri Light"/>
          <w:color w:val="auto"/>
          <w:sz w:val="22"/>
          <w:szCs w:val="22"/>
        </w:rPr>
      </w:pPr>
      <w:r w:rsidRPr="00095AB8">
        <w:rPr>
          <w:rFonts w:ascii="Century Gothic" w:hAnsi="Century Gothic" w:cs="Calibri Light"/>
          <w:color w:val="auto"/>
          <w:sz w:val="22"/>
          <w:szCs w:val="22"/>
        </w:rPr>
        <w:t xml:space="preserve">Children may be asked to </w:t>
      </w:r>
      <w:r w:rsidR="002E69C5" w:rsidRPr="00095AB8">
        <w:rPr>
          <w:rFonts w:ascii="Century Gothic" w:hAnsi="Century Gothic" w:cs="Calibri Light"/>
          <w:color w:val="auto"/>
          <w:sz w:val="22"/>
          <w:szCs w:val="22"/>
        </w:rPr>
        <w:t>explore</w:t>
      </w:r>
      <w:r w:rsidRPr="00095AB8">
        <w:rPr>
          <w:rFonts w:ascii="Century Gothic" w:hAnsi="Century Gothic" w:cs="Calibri Light"/>
          <w:color w:val="auto"/>
          <w:sz w:val="22"/>
          <w:szCs w:val="22"/>
        </w:rPr>
        <w:t xml:space="preserve"> particular words or phrases or aspects of grammar and punctuation that may have been taught, such as adjectives and apostrophes. They may be asked to consider the effect of language, the author’s style or to discuss </w:t>
      </w:r>
      <w:r w:rsidR="00C90E21" w:rsidRPr="00095AB8">
        <w:rPr>
          <w:rFonts w:ascii="Century Gothic" w:hAnsi="Century Gothic" w:cs="Calibri Light"/>
          <w:color w:val="auto"/>
          <w:sz w:val="22"/>
          <w:szCs w:val="22"/>
        </w:rPr>
        <w:t xml:space="preserve">the </w:t>
      </w:r>
      <w:r w:rsidRPr="00095AB8">
        <w:rPr>
          <w:rFonts w:ascii="Century Gothic" w:hAnsi="Century Gothic" w:cs="Calibri Light"/>
          <w:color w:val="auto"/>
          <w:sz w:val="22"/>
          <w:szCs w:val="22"/>
        </w:rPr>
        <w:t>characters and their motivation</w:t>
      </w:r>
      <w:r w:rsidR="00893CAF" w:rsidRPr="00095AB8">
        <w:rPr>
          <w:rFonts w:ascii="Century Gothic" w:hAnsi="Century Gothic" w:cs="Calibri Light"/>
          <w:color w:val="auto"/>
          <w:sz w:val="22"/>
          <w:szCs w:val="22"/>
        </w:rPr>
        <w:t>s</w:t>
      </w:r>
      <w:r w:rsidRPr="00095AB8">
        <w:rPr>
          <w:rFonts w:ascii="Century Gothic" w:hAnsi="Century Gothic" w:cs="Calibri Light"/>
          <w:color w:val="auto"/>
          <w:sz w:val="22"/>
          <w:szCs w:val="22"/>
        </w:rPr>
        <w:t xml:space="preserve">. </w:t>
      </w:r>
    </w:p>
    <w:p w:rsidR="00A9722F" w:rsidRPr="00095AB8" w:rsidRDefault="00A9722F" w:rsidP="00A9722F">
      <w:pPr>
        <w:widowControl w:val="0"/>
        <w:jc w:val="both"/>
        <w:rPr>
          <w:rFonts w:ascii="Century Gothic" w:hAnsi="Century Gothic" w:cs="Calibri Light"/>
          <w:color w:val="auto"/>
          <w:sz w:val="22"/>
          <w:szCs w:val="22"/>
        </w:rPr>
      </w:pPr>
    </w:p>
    <w:p w:rsidR="00C738D5" w:rsidRPr="00095AB8" w:rsidRDefault="00190941" w:rsidP="00C738D5">
      <w:pPr>
        <w:widowControl w:val="0"/>
        <w:rPr>
          <w:rFonts w:ascii="Century Gothic" w:hAnsi="Century Gothic" w:cs="Calibri Light"/>
          <w:b/>
          <w:bCs/>
          <w:color w:val="auto"/>
          <w:sz w:val="22"/>
          <w:szCs w:val="22"/>
        </w:rPr>
      </w:pPr>
      <w:r w:rsidRPr="00095AB8">
        <w:rPr>
          <w:rFonts w:ascii="Century Gothic" w:hAnsi="Century Gothic" w:cs="Calibri Light"/>
          <w:b/>
          <w:bCs/>
          <w:color w:val="auto"/>
          <w:sz w:val="22"/>
          <w:szCs w:val="22"/>
        </w:rPr>
        <w:t xml:space="preserve">English </w:t>
      </w:r>
      <w:r w:rsidR="00A9722F" w:rsidRPr="00095AB8">
        <w:rPr>
          <w:rFonts w:ascii="Century Gothic" w:hAnsi="Century Gothic" w:cs="Calibri Light"/>
          <w:b/>
          <w:bCs/>
          <w:color w:val="auto"/>
          <w:sz w:val="22"/>
          <w:szCs w:val="22"/>
        </w:rPr>
        <w:t>–</w:t>
      </w:r>
      <w:r w:rsidRPr="00095AB8">
        <w:rPr>
          <w:rFonts w:ascii="Century Gothic" w:hAnsi="Century Gothic" w:cs="Calibri Light"/>
          <w:b/>
          <w:bCs/>
          <w:color w:val="auto"/>
          <w:sz w:val="22"/>
          <w:szCs w:val="22"/>
        </w:rPr>
        <w:t xml:space="preserve"> </w:t>
      </w:r>
      <w:r w:rsidR="00C738D5" w:rsidRPr="00095AB8">
        <w:rPr>
          <w:rFonts w:ascii="Century Gothic" w:hAnsi="Century Gothic" w:cs="Calibri Light"/>
          <w:b/>
          <w:bCs/>
          <w:color w:val="auto"/>
          <w:sz w:val="22"/>
          <w:szCs w:val="22"/>
        </w:rPr>
        <w:t>Writing</w:t>
      </w:r>
    </w:p>
    <w:p w:rsidR="00ED2AB4" w:rsidRPr="00C90E21" w:rsidRDefault="00C738D5" w:rsidP="00526EF6">
      <w:pPr>
        <w:widowControl w:val="0"/>
        <w:jc w:val="both"/>
        <w:rPr>
          <w:rFonts w:ascii="Century Gothic" w:hAnsi="Century Gothic" w:cs="Calibri Light"/>
          <w:color w:val="auto"/>
          <w:sz w:val="22"/>
          <w:szCs w:val="22"/>
        </w:rPr>
      </w:pPr>
      <w:r w:rsidRPr="00095AB8">
        <w:rPr>
          <w:rFonts w:ascii="Century Gothic" w:hAnsi="Century Gothic" w:cs="Calibri Light"/>
          <w:color w:val="auto"/>
          <w:sz w:val="22"/>
          <w:szCs w:val="22"/>
        </w:rPr>
        <w:t xml:space="preserve">Children are given </w:t>
      </w:r>
      <w:r w:rsidR="006C6DCA" w:rsidRPr="00095AB8">
        <w:rPr>
          <w:rFonts w:ascii="Century Gothic" w:hAnsi="Century Gothic" w:cs="Calibri Light"/>
          <w:color w:val="auto"/>
          <w:sz w:val="22"/>
          <w:szCs w:val="22"/>
        </w:rPr>
        <w:t xml:space="preserve">a variety of </w:t>
      </w:r>
      <w:r w:rsidRPr="00095AB8">
        <w:rPr>
          <w:rFonts w:ascii="Century Gothic" w:hAnsi="Century Gothic" w:cs="Calibri Light"/>
          <w:color w:val="auto"/>
          <w:sz w:val="22"/>
          <w:szCs w:val="22"/>
        </w:rPr>
        <w:t>opportunities to write in many different genres</w:t>
      </w:r>
      <w:r w:rsidR="00411658" w:rsidRPr="00095AB8">
        <w:rPr>
          <w:rFonts w:ascii="Century Gothic" w:hAnsi="Century Gothic" w:cs="Calibri Light"/>
          <w:color w:val="auto"/>
          <w:sz w:val="22"/>
          <w:szCs w:val="22"/>
        </w:rPr>
        <w:t xml:space="preserve"> </w:t>
      </w:r>
      <w:r w:rsidR="006C6DCA" w:rsidRPr="00095AB8">
        <w:rPr>
          <w:rFonts w:ascii="Century Gothic" w:hAnsi="Century Gothic" w:cs="Calibri Light"/>
          <w:color w:val="auto"/>
          <w:sz w:val="22"/>
          <w:szCs w:val="22"/>
        </w:rPr>
        <w:t xml:space="preserve">(i.e. narrative, recount, report, instructions, etc.) </w:t>
      </w:r>
      <w:r w:rsidR="00411658" w:rsidRPr="00095AB8">
        <w:rPr>
          <w:rFonts w:ascii="Century Gothic" w:hAnsi="Century Gothic" w:cs="Calibri Light"/>
          <w:color w:val="auto"/>
          <w:sz w:val="22"/>
          <w:szCs w:val="22"/>
        </w:rPr>
        <w:t>across the curriculum. They</w:t>
      </w:r>
      <w:r w:rsidRPr="00095AB8">
        <w:rPr>
          <w:rFonts w:ascii="Century Gothic" w:hAnsi="Century Gothic" w:cs="Calibri Light"/>
          <w:color w:val="auto"/>
          <w:sz w:val="22"/>
          <w:szCs w:val="22"/>
        </w:rPr>
        <w:t xml:space="preserve"> are encouraged to develop their work by </w:t>
      </w:r>
      <w:r w:rsidR="00A9722F" w:rsidRPr="00095AB8">
        <w:rPr>
          <w:rFonts w:ascii="Century Gothic" w:hAnsi="Century Gothic" w:cs="Calibri Light"/>
          <w:color w:val="auto"/>
          <w:sz w:val="22"/>
          <w:szCs w:val="22"/>
        </w:rPr>
        <w:t>writing consistently in full</w:t>
      </w:r>
      <w:r w:rsidR="00ED2AB4" w:rsidRPr="00095AB8">
        <w:rPr>
          <w:rFonts w:ascii="Century Gothic" w:hAnsi="Century Gothic" w:cs="Calibri Light"/>
          <w:color w:val="auto"/>
          <w:sz w:val="22"/>
          <w:szCs w:val="22"/>
        </w:rPr>
        <w:t xml:space="preserve"> sentences, </w:t>
      </w:r>
      <w:r w:rsidRPr="00095AB8">
        <w:rPr>
          <w:rFonts w:ascii="Century Gothic" w:hAnsi="Century Gothic" w:cs="Calibri Light"/>
          <w:color w:val="auto"/>
          <w:sz w:val="22"/>
          <w:szCs w:val="22"/>
        </w:rPr>
        <w:t xml:space="preserve">using more sophisticated grammar and descriptive language in order to engage the reader. </w:t>
      </w:r>
      <w:r w:rsidR="00ED2AB4" w:rsidRPr="00095AB8">
        <w:rPr>
          <w:rFonts w:ascii="Century Gothic" w:hAnsi="Century Gothic" w:cs="Calibri Light"/>
          <w:color w:val="auto"/>
          <w:sz w:val="22"/>
          <w:szCs w:val="22"/>
        </w:rPr>
        <w:t>The</w:t>
      </w:r>
      <w:r w:rsidRPr="00095AB8">
        <w:rPr>
          <w:rFonts w:ascii="Century Gothic" w:hAnsi="Century Gothic" w:cs="Calibri Light"/>
          <w:color w:val="auto"/>
          <w:sz w:val="22"/>
          <w:szCs w:val="22"/>
        </w:rPr>
        <w:t xml:space="preserve"> importance of accurate punctuation in all forms of writing</w:t>
      </w:r>
      <w:r w:rsidR="00ED2AB4" w:rsidRPr="00095AB8">
        <w:rPr>
          <w:rFonts w:ascii="Century Gothic" w:hAnsi="Century Gothic" w:cs="Calibri Light"/>
          <w:color w:val="auto"/>
          <w:sz w:val="22"/>
          <w:szCs w:val="22"/>
        </w:rPr>
        <w:t xml:space="preserve"> is </w:t>
      </w:r>
      <w:r w:rsidR="006C6DCA" w:rsidRPr="00095AB8">
        <w:rPr>
          <w:rFonts w:ascii="Century Gothic" w:hAnsi="Century Gothic" w:cs="Calibri Light"/>
          <w:color w:val="auto"/>
          <w:sz w:val="22"/>
          <w:szCs w:val="22"/>
        </w:rPr>
        <w:t>not only encouraged but</w:t>
      </w:r>
      <w:r w:rsidR="00ED2AB4" w:rsidRPr="00095AB8">
        <w:rPr>
          <w:rFonts w:ascii="Century Gothic" w:hAnsi="Century Gothic" w:cs="Calibri Light"/>
          <w:color w:val="auto"/>
          <w:sz w:val="22"/>
          <w:szCs w:val="22"/>
        </w:rPr>
        <w:t xml:space="preserve"> expected</w:t>
      </w:r>
      <w:r w:rsidRPr="00095AB8">
        <w:rPr>
          <w:rFonts w:ascii="Century Gothic" w:hAnsi="Century Gothic" w:cs="Calibri Light"/>
          <w:color w:val="auto"/>
          <w:sz w:val="22"/>
          <w:szCs w:val="22"/>
        </w:rPr>
        <w:t>.</w:t>
      </w:r>
      <w:r w:rsidRPr="00C90E21">
        <w:rPr>
          <w:rFonts w:ascii="Century Gothic" w:hAnsi="Century Gothic" w:cs="Calibri Light"/>
          <w:color w:val="auto"/>
          <w:sz w:val="22"/>
          <w:szCs w:val="22"/>
        </w:rPr>
        <w:t xml:space="preserve"> </w:t>
      </w:r>
    </w:p>
    <w:p w:rsidR="00A9722F" w:rsidRDefault="00A9722F" w:rsidP="00526EF6">
      <w:pPr>
        <w:widowControl w:val="0"/>
        <w:jc w:val="both"/>
        <w:rPr>
          <w:rFonts w:ascii="Century Gothic" w:hAnsi="Century Gothic" w:cs="Calibri Light"/>
          <w:color w:val="auto"/>
          <w:sz w:val="22"/>
          <w:szCs w:val="22"/>
        </w:rPr>
      </w:pPr>
    </w:p>
    <w:p w:rsidR="00345CF0" w:rsidRPr="00C90E21" w:rsidRDefault="00345CF0" w:rsidP="00526EF6">
      <w:pPr>
        <w:widowControl w:val="0"/>
        <w:jc w:val="both"/>
        <w:rPr>
          <w:rFonts w:ascii="Century Gothic" w:hAnsi="Century Gothic" w:cs="Calibri Light"/>
          <w:color w:val="auto"/>
          <w:sz w:val="22"/>
          <w:szCs w:val="22"/>
        </w:rPr>
      </w:pPr>
    </w:p>
    <w:p w:rsidR="00ED2AB4" w:rsidRPr="00C90E21" w:rsidRDefault="00C738D5" w:rsidP="00526EF6">
      <w:pPr>
        <w:widowControl w:val="0"/>
        <w:jc w:val="both"/>
        <w:rPr>
          <w:rFonts w:ascii="Century Gothic" w:hAnsi="Century Gothic" w:cs="Calibri Light"/>
          <w:color w:val="auto"/>
          <w:sz w:val="22"/>
          <w:szCs w:val="22"/>
        </w:rPr>
      </w:pPr>
      <w:r w:rsidRPr="00C90E21">
        <w:rPr>
          <w:rFonts w:ascii="Century Gothic" w:hAnsi="Century Gothic" w:cs="Calibri Light"/>
          <w:color w:val="auto"/>
          <w:sz w:val="22"/>
          <w:szCs w:val="22"/>
        </w:rPr>
        <w:t xml:space="preserve">Children </w:t>
      </w:r>
      <w:r w:rsidR="00A9722F" w:rsidRPr="00095AB8">
        <w:rPr>
          <w:rFonts w:ascii="Century Gothic" w:hAnsi="Century Gothic" w:cs="Calibri Light"/>
          <w:color w:val="auto"/>
          <w:sz w:val="22"/>
          <w:szCs w:val="22"/>
        </w:rPr>
        <w:t xml:space="preserve">will </w:t>
      </w:r>
      <w:r w:rsidRPr="00095AB8">
        <w:rPr>
          <w:rFonts w:ascii="Century Gothic" w:hAnsi="Century Gothic" w:cs="Calibri Light"/>
          <w:color w:val="auto"/>
          <w:sz w:val="22"/>
          <w:szCs w:val="22"/>
        </w:rPr>
        <w:t xml:space="preserve">continue to </w:t>
      </w:r>
      <w:r w:rsidR="00ED2AB4" w:rsidRPr="00095AB8">
        <w:rPr>
          <w:rFonts w:ascii="Century Gothic" w:hAnsi="Century Gothic" w:cs="Calibri Light"/>
          <w:color w:val="auto"/>
          <w:sz w:val="22"/>
          <w:szCs w:val="22"/>
        </w:rPr>
        <w:t xml:space="preserve">learn and apply </w:t>
      </w:r>
      <w:r w:rsidR="00765374" w:rsidRPr="00095AB8">
        <w:rPr>
          <w:rFonts w:ascii="Century Gothic" w:hAnsi="Century Gothic" w:cs="Calibri Light"/>
          <w:color w:val="auto"/>
          <w:sz w:val="22"/>
          <w:szCs w:val="22"/>
        </w:rPr>
        <w:t xml:space="preserve">a range of </w:t>
      </w:r>
      <w:r w:rsidR="00ED2AB4" w:rsidRPr="00095AB8">
        <w:rPr>
          <w:rFonts w:ascii="Century Gothic" w:hAnsi="Century Gothic" w:cs="Calibri Light"/>
          <w:color w:val="auto"/>
          <w:sz w:val="22"/>
          <w:szCs w:val="22"/>
        </w:rPr>
        <w:t>spellings</w:t>
      </w:r>
      <w:r w:rsidR="00765374" w:rsidRPr="00095AB8">
        <w:rPr>
          <w:rFonts w:ascii="Century Gothic" w:hAnsi="Century Gothic" w:cs="Calibri Light"/>
          <w:color w:val="auto"/>
          <w:sz w:val="22"/>
          <w:szCs w:val="22"/>
        </w:rPr>
        <w:t>, including</w:t>
      </w:r>
      <w:r w:rsidR="00ED2AB4" w:rsidRPr="00095AB8">
        <w:rPr>
          <w:rFonts w:ascii="Century Gothic" w:hAnsi="Century Gothic" w:cs="Calibri Light"/>
          <w:color w:val="auto"/>
          <w:sz w:val="22"/>
          <w:szCs w:val="22"/>
        </w:rPr>
        <w:t xml:space="preserve"> </w:t>
      </w:r>
      <w:r w:rsidR="00765374" w:rsidRPr="00095AB8">
        <w:rPr>
          <w:rFonts w:ascii="Century Gothic" w:hAnsi="Century Gothic" w:cs="Calibri Light"/>
          <w:color w:val="auto"/>
          <w:sz w:val="22"/>
          <w:szCs w:val="22"/>
        </w:rPr>
        <w:t xml:space="preserve">rules and strategies, </w:t>
      </w:r>
      <w:r w:rsidR="006C6DCA" w:rsidRPr="00095AB8">
        <w:rPr>
          <w:rFonts w:ascii="Century Gothic" w:hAnsi="Century Gothic" w:cs="Calibri Light"/>
          <w:color w:val="auto"/>
          <w:sz w:val="22"/>
          <w:szCs w:val="22"/>
        </w:rPr>
        <w:t>with</w:t>
      </w:r>
      <w:r w:rsidR="00ED2AB4" w:rsidRPr="00095AB8">
        <w:rPr>
          <w:rFonts w:ascii="Century Gothic" w:hAnsi="Century Gothic" w:cs="Calibri Light"/>
          <w:color w:val="auto"/>
          <w:sz w:val="22"/>
          <w:szCs w:val="22"/>
        </w:rPr>
        <w:t xml:space="preserve">in all writing </w:t>
      </w:r>
      <w:r w:rsidR="006C6DCA" w:rsidRPr="00095AB8">
        <w:rPr>
          <w:rFonts w:ascii="Century Gothic" w:hAnsi="Century Gothic" w:cs="Calibri Light"/>
          <w:color w:val="auto"/>
          <w:sz w:val="22"/>
          <w:szCs w:val="22"/>
        </w:rPr>
        <w:t>opportunities</w:t>
      </w:r>
      <w:r w:rsidR="00ED2AB4" w:rsidRPr="00095AB8">
        <w:rPr>
          <w:rFonts w:ascii="Century Gothic" w:hAnsi="Century Gothic" w:cs="Calibri Light"/>
          <w:color w:val="auto"/>
          <w:sz w:val="22"/>
          <w:szCs w:val="22"/>
        </w:rPr>
        <w:t>.</w:t>
      </w:r>
      <w:r w:rsidR="00ED2AB4" w:rsidRPr="00C90E21">
        <w:rPr>
          <w:rFonts w:ascii="Century Gothic" w:hAnsi="Century Gothic" w:cs="Calibri Light"/>
          <w:color w:val="auto"/>
          <w:sz w:val="22"/>
          <w:szCs w:val="22"/>
        </w:rPr>
        <w:t xml:space="preserve"> They </w:t>
      </w:r>
      <w:r w:rsidR="006C6DCA" w:rsidRPr="00C90E21">
        <w:rPr>
          <w:rFonts w:ascii="Century Gothic" w:hAnsi="Century Gothic" w:cs="Calibri Light"/>
          <w:color w:val="auto"/>
          <w:sz w:val="22"/>
          <w:szCs w:val="22"/>
        </w:rPr>
        <w:t xml:space="preserve">will </w:t>
      </w:r>
      <w:r w:rsidR="00765374">
        <w:rPr>
          <w:rFonts w:ascii="Century Gothic" w:hAnsi="Century Gothic" w:cs="Calibri Light"/>
          <w:color w:val="auto"/>
          <w:sz w:val="22"/>
          <w:szCs w:val="22"/>
        </w:rPr>
        <w:t xml:space="preserve">also learn </w:t>
      </w:r>
      <w:r w:rsidR="00ED2AB4" w:rsidRPr="00C90E21">
        <w:rPr>
          <w:rFonts w:ascii="Century Gothic" w:hAnsi="Century Gothic" w:cs="Calibri Light"/>
          <w:color w:val="auto"/>
          <w:sz w:val="22"/>
          <w:szCs w:val="22"/>
        </w:rPr>
        <w:t>co</w:t>
      </w:r>
      <w:r w:rsidR="006C6DCA" w:rsidRPr="00C90E21">
        <w:rPr>
          <w:rFonts w:ascii="Century Gothic" w:hAnsi="Century Gothic" w:cs="Calibri Light"/>
          <w:color w:val="auto"/>
          <w:sz w:val="22"/>
          <w:szCs w:val="22"/>
        </w:rPr>
        <w:t>mmonly misspelt words</w:t>
      </w:r>
      <w:r w:rsidR="00A9722F" w:rsidRPr="00C90E21">
        <w:rPr>
          <w:rFonts w:ascii="Century Gothic" w:hAnsi="Century Gothic" w:cs="Calibri Light"/>
          <w:color w:val="auto"/>
          <w:sz w:val="22"/>
          <w:szCs w:val="22"/>
        </w:rPr>
        <w:t>, as suggested by</w:t>
      </w:r>
      <w:r w:rsidR="00ED2AB4" w:rsidRPr="00C90E21">
        <w:rPr>
          <w:rFonts w:ascii="Century Gothic" w:hAnsi="Century Gothic" w:cs="Calibri Light"/>
          <w:color w:val="auto"/>
          <w:sz w:val="22"/>
          <w:szCs w:val="22"/>
        </w:rPr>
        <w:t xml:space="preserve"> the National Cur</w:t>
      </w:r>
      <w:r w:rsidR="00A9722F" w:rsidRPr="00C90E21">
        <w:rPr>
          <w:rFonts w:ascii="Century Gothic" w:hAnsi="Century Gothic" w:cs="Calibri Light"/>
          <w:color w:val="auto"/>
          <w:sz w:val="22"/>
          <w:szCs w:val="22"/>
        </w:rPr>
        <w:t>riculum</w:t>
      </w:r>
      <w:r w:rsidR="00304640" w:rsidRPr="00C90E21">
        <w:rPr>
          <w:rFonts w:ascii="Century Gothic" w:hAnsi="Century Gothic" w:cs="Calibri Light"/>
          <w:color w:val="auto"/>
          <w:sz w:val="22"/>
          <w:szCs w:val="22"/>
        </w:rPr>
        <w:t xml:space="preserve"> (see below)</w:t>
      </w:r>
      <w:r w:rsidR="00A9722F" w:rsidRPr="00C90E21">
        <w:rPr>
          <w:rFonts w:ascii="Century Gothic" w:hAnsi="Century Gothic" w:cs="Calibri Light"/>
          <w:color w:val="auto"/>
          <w:sz w:val="22"/>
          <w:szCs w:val="22"/>
        </w:rPr>
        <w:t xml:space="preserve">, during spelling lessons. </w:t>
      </w:r>
    </w:p>
    <w:p w:rsidR="00B27702" w:rsidRPr="00E7111F" w:rsidRDefault="00B27702" w:rsidP="00526EF6">
      <w:pPr>
        <w:widowControl w:val="0"/>
        <w:jc w:val="both"/>
        <w:rPr>
          <w:rFonts w:ascii="Century Gothic" w:hAnsi="Century Gothic" w:cs="Calibri Light"/>
          <w:color w:val="FF0000"/>
          <w:sz w:val="22"/>
          <w:szCs w:val="22"/>
        </w:rPr>
      </w:pPr>
    </w:p>
    <w:p w:rsidR="00B27702" w:rsidRPr="00E7111F" w:rsidRDefault="00B27702" w:rsidP="00B27702">
      <w:pPr>
        <w:widowControl w:val="0"/>
        <w:jc w:val="center"/>
        <w:rPr>
          <w:rFonts w:ascii="Century Gothic" w:hAnsi="Century Gothic" w:cs="Calibri Light"/>
          <w:color w:val="FF0000"/>
          <w:sz w:val="22"/>
          <w:szCs w:val="22"/>
        </w:rPr>
      </w:pPr>
      <w:r w:rsidRPr="00095AB8">
        <w:rPr>
          <w:rFonts w:ascii="Century Gothic" w:hAnsi="Century Gothic"/>
          <w:noProof/>
          <w:color w:val="FF0000"/>
          <w:sz w:val="22"/>
          <w:szCs w:val="22"/>
          <w:lang w:eastAsia="en-GB"/>
        </w:rPr>
        <w:drawing>
          <wp:inline distT="0" distB="0" distL="0" distR="0" wp14:anchorId="5C1EC518" wp14:editId="237C04FC">
            <wp:extent cx="5981700" cy="6821237"/>
            <wp:effectExtent l="19050" t="19050" r="19050" b="177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4928" t="25332" r="28439" b="20674"/>
                    <a:stretch/>
                  </pic:blipFill>
                  <pic:spPr bwMode="auto">
                    <a:xfrm>
                      <a:off x="0" y="0"/>
                      <a:ext cx="5991565" cy="683248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6F1349" w:rsidRPr="00E7111F" w:rsidRDefault="006F1349" w:rsidP="00526EF6">
      <w:pPr>
        <w:widowControl w:val="0"/>
        <w:jc w:val="both"/>
        <w:rPr>
          <w:rFonts w:ascii="Century Gothic" w:hAnsi="Century Gothic" w:cs="Calibri Light"/>
          <w:color w:val="FF0000"/>
          <w:sz w:val="22"/>
          <w:szCs w:val="22"/>
        </w:rPr>
      </w:pPr>
    </w:p>
    <w:p w:rsidR="00C738D5" w:rsidRPr="00C90E21" w:rsidRDefault="006C6DCA" w:rsidP="00526EF6">
      <w:pPr>
        <w:widowControl w:val="0"/>
        <w:jc w:val="both"/>
        <w:rPr>
          <w:rFonts w:ascii="Century Gothic" w:hAnsi="Century Gothic" w:cs="Calibri Light"/>
          <w:color w:val="auto"/>
          <w:sz w:val="22"/>
          <w:szCs w:val="22"/>
        </w:rPr>
      </w:pPr>
      <w:r w:rsidRPr="00C90E21">
        <w:rPr>
          <w:rFonts w:ascii="Century Gothic" w:hAnsi="Century Gothic" w:cs="Calibri Light"/>
          <w:color w:val="auto"/>
          <w:sz w:val="22"/>
          <w:szCs w:val="22"/>
        </w:rPr>
        <w:t>It is expected that c</w:t>
      </w:r>
      <w:r w:rsidR="006F1349" w:rsidRPr="00C90E21">
        <w:rPr>
          <w:rFonts w:ascii="Century Gothic" w:hAnsi="Century Gothic" w:cs="Calibri Light"/>
          <w:color w:val="auto"/>
          <w:sz w:val="22"/>
          <w:szCs w:val="22"/>
        </w:rPr>
        <w:t>hildren</w:t>
      </w:r>
      <w:r w:rsidR="00C738D5" w:rsidRPr="00C90E21">
        <w:rPr>
          <w:rFonts w:ascii="Century Gothic" w:hAnsi="Century Gothic" w:cs="Calibri Light"/>
          <w:color w:val="auto"/>
          <w:sz w:val="22"/>
          <w:szCs w:val="22"/>
        </w:rPr>
        <w:t xml:space="preserve"> </w:t>
      </w:r>
      <w:r w:rsidR="008B3837" w:rsidRPr="00C90E21">
        <w:rPr>
          <w:rFonts w:ascii="Century Gothic" w:hAnsi="Century Gothic" w:cs="Calibri Light"/>
          <w:color w:val="auto"/>
          <w:sz w:val="22"/>
          <w:szCs w:val="22"/>
        </w:rPr>
        <w:t xml:space="preserve">write </w:t>
      </w:r>
      <w:r w:rsidR="006F1349" w:rsidRPr="00C90E21">
        <w:rPr>
          <w:rFonts w:ascii="Century Gothic" w:hAnsi="Century Gothic" w:cs="Calibri Light"/>
          <w:color w:val="auto"/>
          <w:sz w:val="22"/>
          <w:szCs w:val="22"/>
        </w:rPr>
        <w:t>in pencil</w:t>
      </w:r>
      <w:r w:rsidR="000A7235" w:rsidRPr="00C90E21">
        <w:rPr>
          <w:rFonts w:ascii="Century Gothic" w:hAnsi="Century Gothic" w:cs="Calibri Light"/>
          <w:color w:val="auto"/>
          <w:sz w:val="22"/>
          <w:szCs w:val="22"/>
        </w:rPr>
        <w:t>,</w:t>
      </w:r>
      <w:r w:rsidR="00C738D5" w:rsidRPr="00C90E21">
        <w:rPr>
          <w:rFonts w:ascii="Century Gothic" w:hAnsi="Century Gothic" w:cs="Calibri Light"/>
          <w:color w:val="auto"/>
          <w:sz w:val="22"/>
          <w:szCs w:val="22"/>
        </w:rPr>
        <w:t xml:space="preserve"> using a </w:t>
      </w:r>
      <w:r w:rsidR="00A9722F" w:rsidRPr="00C90E21">
        <w:rPr>
          <w:rFonts w:ascii="Century Gothic" w:hAnsi="Century Gothic" w:cs="Calibri Light"/>
          <w:color w:val="auto"/>
          <w:sz w:val="22"/>
          <w:szCs w:val="22"/>
        </w:rPr>
        <w:t xml:space="preserve">cursive </w:t>
      </w:r>
      <w:r w:rsidR="006F1349" w:rsidRPr="00C90E21">
        <w:rPr>
          <w:rFonts w:ascii="Century Gothic" w:hAnsi="Century Gothic" w:cs="Calibri Light"/>
          <w:color w:val="auto"/>
          <w:sz w:val="22"/>
          <w:szCs w:val="22"/>
        </w:rPr>
        <w:t>joined</w:t>
      </w:r>
      <w:r w:rsidR="00C738D5" w:rsidRPr="00C90E21">
        <w:rPr>
          <w:rFonts w:ascii="Century Gothic" w:hAnsi="Century Gothic" w:cs="Calibri Light"/>
          <w:color w:val="auto"/>
          <w:sz w:val="22"/>
          <w:szCs w:val="22"/>
        </w:rPr>
        <w:t xml:space="preserve"> style</w:t>
      </w:r>
      <w:r w:rsidR="00F3119E" w:rsidRPr="00C90E21">
        <w:rPr>
          <w:rFonts w:ascii="Century Gothic" w:hAnsi="Century Gothic" w:cs="Calibri Light"/>
          <w:color w:val="auto"/>
          <w:sz w:val="22"/>
          <w:szCs w:val="22"/>
        </w:rPr>
        <w:t xml:space="preserve"> </w:t>
      </w:r>
      <w:r w:rsidRPr="00C90E21">
        <w:rPr>
          <w:rFonts w:ascii="Century Gothic" w:hAnsi="Century Gothic" w:cs="Calibri Light"/>
          <w:color w:val="auto"/>
          <w:sz w:val="22"/>
          <w:szCs w:val="22"/>
        </w:rPr>
        <w:t xml:space="preserve">which will be </w:t>
      </w:r>
      <w:r w:rsidR="008B3837" w:rsidRPr="00C90E21">
        <w:rPr>
          <w:rFonts w:ascii="Century Gothic" w:hAnsi="Century Gothic" w:cs="Calibri Light"/>
          <w:color w:val="auto"/>
          <w:sz w:val="22"/>
          <w:szCs w:val="22"/>
        </w:rPr>
        <w:t>practised during we</w:t>
      </w:r>
      <w:r w:rsidR="000A7235" w:rsidRPr="00C90E21">
        <w:rPr>
          <w:rFonts w:ascii="Century Gothic" w:hAnsi="Century Gothic" w:cs="Calibri Light"/>
          <w:color w:val="auto"/>
          <w:sz w:val="22"/>
          <w:szCs w:val="22"/>
        </w:rPr>
        <w:t>ekly handwriting les</w:t>
      </w:r>
      <w:r w:rsidR="008B3837" w:rsidRPr="00C90E21">
        <w:rPr>
          <w:rFonts w:ascii="Century Gothic" w:hAnsi="Century Gothic" w:cs="Calibri Light"/>
          <w:color w:val="auto"/>
          <w:sz w:val="22"/>
          <w:szCs w:val="22"/>
        </w:rPr>
        <w:t>sons.</w:t>
      </w:r>
      <w:r w:rsidR="00C738D5" w:rsidRPr="00C90E21">
        <w:rPr>
          <w:rFonts w:ascii="Century Gothic" w:hAnsi="Century Gothic" w:cs="Calibri Light"/>
          <w:color w:val="auto"/>
          <w:sz w:val="22"/>
          <w:szCs w:val="22"/>
        </w:rPr>
        <w:t xml:space="preserve"> </w:t>
      </w:r>
    </w:p>
    <w:p w:rsidR="00E24038" w:rsidRDefault="00E24038" w:rsidP="00526EF6">
      <w:pPr>
        <w:widowControl w:val="0"/>
        <w:jc w:val="both"/>
        <w:rPr>
          <w:rFonts w:ascii="Century Gothic" w:hAnsi="Century Gothic" w:cs="Calibri Light"/>
          <w:color w:val="auto"/>
          <w:sz w:val="22"/>
          <w:szCs w:val="22"/>
        </w:rPr>
      </w:pPr>
      <w:r>
        <w:rPr>
          <w:noProof/>
          <w:lang w:eastAsia="en-GB"/>
        </w:rPr>
        <w:drawing>
          <wp:inline distT="0" distB="0" distL="0" distR="0" wp14:anchorId="1DCA8415" wp14:editId="65EB6E90">
            <wp:extent cx="6120621" cy="5048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799" t="28101" r="8108" b="59715"/>
                    <a:stretch/>
                  </pic:blipFill>
                  <pic:spPr bwMode="auto">
                    <a:xfrm>
                      <a:off x="0" y="0"/>
                      <a:ext cx="6137387" cy="506208"/>
                    </a:xfrm>
                    <a:prstGeom prst="rect">
                      <a:avLst/>
                    </a:prstGeom>
                    <a:ln>
                      <a:noFill/>
                    </a:ln>
                    <a:extLst>
                      <a:ext uri="{53640926-AAD7-44D8-BBD7-CCE9431645EC}">
                        <a14:shadowObscured xmlns:a14="http://schemas.microsoft.com/office/drawing/2010/main"/>
                      </a:ext>
                    </a:extLst>
                  </pic:spPr>
                </pic:pic>
              </a:graphicData>
            </a:graphic>
          </wp:inline>
        </w:drawing>
      </w:r>
    </w:p>
    <w:p w:rsidR="00E24038" w:rsidRDefault="00E24038" w:rsidP="004532BB">
      <w:pPr>
        <w:widowControl w:val="0"/>
        <w:jc w:val="both"/>
        <w:rPr>
          <w:rFonts w:ascii="Century Gothic" w:hAnsi="Century Gothic" w:cs="Calibri Light"/>
          <w:b/>
          <w:bCs/>
          <w:color w:val="auto"/>
          <w:sz w:val="22"/>
          <w:szCs w:val="22"/>
        </w:rPr>
      </w:pPr>
    </w:p>
    <w:p w:rsidR="00C738D5" w:rsidRPr="00C90E21" w:rsidRDefault="00C738D5" w:rsidP="004532BB">
      <w:pPr>
        <w:widowControl w:val="0"/>
        <w:jc w:val="both"/>
        <w:rPr>
          <w:rFonts w:ascii="Century Gothic" w:hAnsi="Century Gothic" w:cs="Calibri Light"/>
          <w:b/>
          <w:bCs/>
          <w:color w:val="auto"/>
          <w:sz w:val="22"/>
          <w:szCs w:val="22"/>
        </w:rPr>
      </w:pPr>
      <w:r w:rsidRPr="00C90E21">
        <w:rPr>
          <w:rFonts w:ascii="Century Gothic" w:hAnsi="Century Gothic" w:cs="Calibri Light"/>
          <w:b/>
          <w:bCs/>
          <w:color w:val="auto"/>
          <w:sz w:val="22"/>
          <w:szCs w:val="22"/>
        </w:rPr>
        <w:t>Speaking and Listening</w:t>
      </w:r>
    </w:p>
    <w:p w:rsidR="006F1349" w:rsidRPr="00C90E21" w:rsidRDefault="00C738D5" w:rsidP="004532BB">
      <w:pPr>
        <w:jc w:val="both"/>
        <w:rPr>
          <w:rFonts w:ascii="Century Gothic" w:hAnsi="Century Gothic" w:cs="Calibri Light"/>
          <w:color w:val="auto"/>
          <w:sz w:val="22"/>
          <w:szCs w:val="22"/>
        </w:rPr>
      </w:pPr>
      <w:r w:rsidRPr="00C90E21">
        <w:rPr>
          <w:rFonts w:ascii="Century Gothic" w:hAnsi="Century Gothic" w:cs="Calibri Light"/>
          <w:color w:val="auto"/>
          <w:sz w:val="22"/>
          <w:szCs w:val="22"/>
        </w:rPr>
        <w:t xml:space="preserve">Speaking and listening is an extremely important part of the </w:t>
      </w:r>
      <w:r w:rsidR="00633A6C">
        <w:rPr>
          <w:rFonts w:ascii="Century Gothic" w:hAnsi="Century Gothic" w:cs="Calibri Light"/>
          <w:color w:val="auto"/>
          <w:sz w:val="22"/>
          <w:szCs w:val="22"/>
        </w:rPr>
        <w:t xml:space="preserve">curriculum. Our </w:t>
      </w:r>
      <w:r w:rsidRPr="00C90E21">
        <w:rPr>
          <w:rFonts w:ascii="Century Gothic" w:hAnsi="Century Gothic" w:cs="Calibri Light"/>
          <w:color w:val="auto"/>
          <w:sz w:val="22"/>
          <w:szCs w:val="22"/>
        </w:rPr>
        <w:t xml:space="preserve">aim </w:t>
      </w:r>
      <w:r w:rsidR="00633A6C">
        <w:rPr>
          <w:rFonts w:ascii="Century Gothic" w:hAnsi="Century Gothic" w:cs="Calibri Light"/>
          <w:color w:val="auto"/>
          <w:sz w:val="22"/>
          <w:szCs w:val="22"/>
        </w:rPr>
        <w:t xml:space="preserve">is </w:t>
      </w:r>
      <w:r w:rsidRPr="00C90E21">
        <w:rPr>
          <w:rFonts w:ascii="Century Gothic" w:hAnsi="Century Gothic" w:cs="Calibri Light"/>
          <w:color w:val="auto"/>
          <w:sz w:val="22"/>
          <w:szCs w:val="22"/>
        </w:rPr>
        <w:t>to create a classroom environment where children feel confident to express their ideas and opinions</w:t>
      </w:r>
      <w:r w:rsidR="008B3837" w:rsidRPr="00C90E21">
        <w:rPr>
          <w:rFonts w:ascii="Century Gothic" w:hAnsi="Century Gothic" w:cs="Calibri Light"/>
          <w:color w:val="auto"/>
          <w:sz w:val="22"/>
          <w:szCs w:val="22"/>
        </w:rPr>
        <w:t xml:space="preserve"> without judgement</w:t>
      </w:r>
      <w:r w:rsidRPr="00C90E21">
        <w:rPr>
          <w:rFonts w:ascii="Century Gothic" w:hAnsi="Century Gothic" w:cs="Calibri Light"/>
          <w:color w:val="auto"/>
          <w:sz w:val="22"/>
          <w:szCs w:val="22"/>
        </w:rPr>
        <w:t>.</w:t>
      </w:r>
      <w:r w:rsidR="005E5865">
        <w:rPr>
          <w:rFonts w:ascii="Century Gothic" w:hAnsi="Century Gothic" w:cs="Calibri Light"/>
          <w:color w:val="auto"/>
          <w:sz w:val="22"/>
          <w:szCs w:val="22"/>
        </w:rPr>
        <w:t xml:space="preserve"> </w:t>
      </w:r>
      <w:r w:rsidRPr="00C90E21">
        <w:rPr>
          <w:rFonts w:ascii="Century Gothic" w:hAnsi="Century Gothic" w:cs="Calibri Light"/>
          <w:color w:val="auto"/>
          <w:sz w:val="22"/>
          <w:szCs w:val="22"/>
        </w:rPr>
        <w:t xml:space="preserve">Equally, they are expected to listen to others with </w:t>
      </w:r>
      <w:r w:rsidR="002E69C5">
        <w:rPr>
          <w:rFonts w:ascii="Century Gothic" w:hAnsi="Century Gothic" w:cs="Calibri Light"/>
          <w:color w:val="auto"/>
          <w:sz w:val="22"/>
          <w:szCs w:val="22"/>
        </w:rPr>
        <w:t xml:space="preserve">respect and </w:t>
      </w:r>
      <w:r w:rsidRPr="00C90E21">
        <w:rPr>
          <w:rFonts w:ascii="Century Gothic" w:hAnsi="Century Gothic" w:cs="Calibri Light"/>
          <w:color w:val="auto"/>
          <w:sz w:val="22"/>
          <w:szCs w:val="22"/>
        </w:rPr>
        <w:t xml:space="preserve">consideration. </w:t>
      </w:r>
    </w:p>
    <w:p w:rsidR="00263869" w:rsidRPr="005E5865" w:rsidRDefault="00263869">
      <w:pPr>
        <w:widowControl w:val="0"/>
        <w:rPr>
          <w:rFonts w:ascii="Century Gothic" w:hAnsi="Century Gothic" w:cs="Calibri Light"/>
          <w:b/>
          <w:color w:val="auto"/>
          <w:sz w:val="22"/>
          <w:szCs w:val="22"/>
        </w:rPr>
      </w:pPr>
      <w:r w:rsidRPr="005E5865">
        <w:rPr>
          <w:rFonts w:ascii="Century Gothic" w:hAnsi="Century Gothic" w:cs="Calibri Light"/>
          <w:b/>
          <w:color w:val="auto"/>
          <w:sz w:val="22"/>
          <w:szCs w:val="22"/>
        </w:rPr>
        <w:t>Mathematics</w:t>
      </w:r>
    </w:p>
    <w:p w:rsidR="00CB1860" w:rsidRPr="005E5865" w:rsidRDefault="00510AFD" w:rsidP="00CB1860">
      <w:pPr>
        <w:widowControl w:val="0"/>
        <w:jc w:val="both"/>
        <w:rPr>
          <w:rFonts w:ascii="Century Gothic" w:hAnsi="Century Gothic" w:cs="Calibri Light"/>
          <w:color w:val="auto"/>
          <w:sz w:val="22"/>
          <w:szCs w:val="22"/>
        </w:rPr>
      </w:pPr>
      <w:r w:rsidRPr="005E5865">
        <w:rPr>
          <w:rFonts w:ascii="Century Gothic" w:hAnsi="Century Gothic" w:cs="Calibri Light"/>
          <w:color w:val="auto"/>
          <w:sz w:val="22"/>
          <w:szCs w:val="22"/>
        </w:rPr>
        <w:t xml:space="preserve">Across the school, we have adopted the </w:t>
      </w:r>
      <w:r w:rsidR="00C90E21" w:rsidRPr="005E5865">
        <w:rPr>
          <w:rFonts w:ascii="Century Gothic" w:hAnsi="Century Gothic" w:cs="Calibri Light"/>
          <w:color w:val="auto"/>
          <w:sz w:val="22"/>
          <w:szCs w:val="22"/>
        </w:rPr>
        <w:t>Maths Mastery</w:t>
      </w:r>
      <w:r w:rsidRPr="005E5865">
        <w:rPr>
          <w:rFonts w:ascii="Century Gothic" w:hAnsi="Century Gothic" w:cs="Calibri Light"/>
          <w:color w:val="auto"/>
          <w:sz w:val="22"/>
          <w:szCs w:val="22"/>
        </w:rPr>
        <w:t xml:space="preserve"> approach. It emphasises the importance </w:t>
      </w:r>
      <w:r w:rsidR="00A33F60" w:rsidRPr="005E5865">
        <w:rPr>
          <w:rFonts w:ascii="Century Gothic" w:hAnsi="Century Gothic" w:cs="Calibri Light"/>
          <w:color w:val="auto"/>
          <w:sz w:val="22"/>
          <w:szCs w:val="22"/>
        </w:rPr>
        <w:t xml:space="preserve">of </w:t>
      </w:r>
      <w:r w:rsidR="00CB1860" w:rsidRPr="005E5865">
        <w:rPr>
          <w:rFonts w:ascii="Century Gothic" w:hAnsi="Century Gothic" w:cs="Calibri Light"/>
          <w:color w:val="auto"/>
          <w:sz w:val="22"/>
          <w:szCs w:val="22"/>
        </w:rPr>
        <w:t xml:space="preserve">acquiring a deep, long-term, secure and adaptable understanding of the subject. </w:t>
      </w:r>
      <w:r w:rsidR="00AB5F47" w:rsidRPr="005E5865">
        <w:rPr>
          <w:rFonts w:ascii="Century Gothic" w:hAnsi="Century Gothic" w:cs="Calibri Light"/>
          <w:color w:val="auto"/>
          <w:sz w:val="22"/>
          <w:szCs w:val="22"/>
        </w:rPr>
        <w:t>Through the use of concrete resources, pictorial representations and abstract notation (which is often referred to as the C</w:t>
      </w:r>
      <w:r w:rsidR="005E5865">
        <w:rPr>
          <w:rFonts w:ascii="Century Gothic" w:hAnsi="Century Gothic" w:cs="Calibri Light"/>
          <w:color w:val="auto"/>
          <w:sz w:val="22"/>
          <w:szCs w:val="22"/>
        </w:rPr>
        <w:t>-</w:t>
      </w:r>
      <w:r w:rsidR="00AB5F47" w:rsidRPr="005E5865">
        <w:rPr>
          <w:rFonts w:ascii="Century Gothic" w:hAnsi="Century Gothic" w:cs="Calibri Light"/>
          <w:color w:val="auto"/>
          <w:sz w:val="22"/>
          <w:szCs w:val="22"/>
        </w:rPr>
        <w:t>P</w:t>
      </w:r>
      <w:r w:rsidR="005E5865">
        <w:rPr>
          <w:rFonts w:ascii="Century Gothic" w:hAnsi="Century Gothic" w:cs="Calibri Light"/>
          <w:color w:val="auto"/>
          <w:sz w:val="22"/>
          <w:szCs w:val="22"/>
        </w:rPr>
        <w:t>-</w:t>
      </w:r>
      <w:r w:rsidR="00AB5F47" w:rsidRPr="005E5865">
        <w:rPr>
          <w:rFonts w:ascii="Century Gothic" w:hAnsi="Century Gothic" w:cs="Calibri Light"/>
          <w:color w:val="auto"/>
          <w:sz w:val="22"/>
          <w:szCs w:val="22"/>
        </w:rPr>
        <w:t>A approach), c</w:t>
      </w:r>
      <w:r w:rsidR="00CB1860" w:rsidRPr="005E5865">
        <w:rPr>
          <w:rFonts w:ascii="Century Gothic" w:hAnsi="Century Gothic" w:cs="Calibri Light"/>
          <w:color w:val="auto"/>
          <w:sz w:val="22"/>
          <w:szCs w:val="22"/>
        </w:rPr>
        <w:t>hildren develop their mathematical fluency without resorting to rote learning and are able to solve non-routine maths problems without having to memorise procedures.</w:t>
      </w:r>
    </w:p>
    <w:p w:rsidR="00CB1860" w:rsidRPr="005E5865" w:rsidRDefault="00CB1860" w:rsidP="00A33F60">
      <w:pPr>
        <w:widowControl w:val="0"/>
        <w:jc w:val="both"/>
        <w:rPr>
          <w:rFonts w:ascii="Century Gothic" w:hAnsi="Century Gothic" w:cs="Calibri Light"/>
          <w:color w:val="auto"/>
          <w:sz w:val="22"/>
          <w:szCs w:val="22"/>
        </w:rPr>
      </w:pPr>
    </w:p>
    <w:p w:rsidR="00CB1860" w:rsidRPr="005E5865" w:rsidRDefault="00CB1860" w:rsidP="00CB1860">
      <w:pPr>
        <w:widowControl w:val="0"/>
        <w:jc w:val="both"/>
        <w:rPr>
          <w:rFonts w:ascii="Century Gothic" w:hAnsi="Century Gothic" w:cs="Calibri Light"/>
          <w:color w:val="auto"/>
          <w:sz w:val="22"/>
          <w:szCs w:val="22"/>
        </w:rPr>
      </w:pPr>
      <w:r w:rsidRPr="005E5865">
        <w:rPr>
          <w:rFonts w:ascii="Century Gothic" w:hAnsi="Century Gothic" w:cs="Calibri Light"/>
          <w:color w:val="auto"/>
          <w:sz w:val="22"/>
          <w:szCs w:val="22"/>
        </w:rPr>
        <w:t>We fundamentally believe that, all pupils are entitled to and are cap</w:t>
      </w:r>
      <w:r w:rsidR="005E5865" w:rsidRPr="005E5865">
        <w:rPr>
          <w:rFonts w:ascii="Century Gothic" w:hAnsi="Century Gothic" w:cs="Calibri Light"/>
          <w:color w:val="auto"/>
          <w:sz w:val="22"/>
          <w:szCs w:val="22"/>
        </w:rPr>
        <w:t>able of succeeding within maths</w:t>
      </w:r>
      <w:r w:rsidRPr="005E5865">
        <w:rPr>
          <w:rFonts w:ascii="Century Gothic" w:hAnsi="Century Gothic" w:cs="Calibri Light"/>
          <w:color w:val="auto"/>
          <w:sz w:val="22"/>
          <w:szCs w:val="22"/>
        </w:rPr>
        <w:t xml:space="preserve">. We endeavour to </w:t>
      </w:r>
      <w:r w:rsidR="00F6730E">
        <w:rPr>
          <w:rFonts w:ascii="Century Gothic" w:hAnsi="Century Gothic" w:cs="Calibri Light"/>
          <w:color w:val="auto"/>
          <w:sz w:val="22"/>
          <w:szCs w:val="22"/>
        </w:rPr>
        <w:t>not only develop the mathematic</w:t>
      </w:r>
      <w:r w:rsidRPr="005E5865">
        <w:rPr>
          <w:rFonts w:ascii="Century Gothic" w:hAnsi="Century Gothic" w:cs="Calibri Light"/>
          <w:color w:val="auto"/>
          <w:sz w:val="22"/>
          <w:szCs w:val="22"/>
        </w:rPr>
        <w:t xml:space="preserve"> skills and understanding required for later life, but also an enthusiasm and fascination about maths itself. </w:t>
      </w:r>
    </w:p>
    <w:p w:rsidR="00CB1860" w:rsidRPr="00B079A7" w:rsidRDefault="00CB1860" w:rsidP="00A33F60">
      <w:pPr>
        <w:widowControl w:val="0"/>
        <w:jc w:val="both"/>
        <w:rPr>
          <w:rFonts w:ascii="Century Gothic" w:hAnsi="Century Gothic" w:cs="Calibri Light"/>
          <w:color w:val="auto"/>
          <w:sz w:val="22"/>
          <w:szCs w:val="22"/>
        </w:rPr>
      </w:pPr>
    </w:p>
    <w:p w:rsidR="00B079A7" w:rsidRDefault="00B079A7" w:rsidP="00B079A7">
      <w:pPr>
        <w:widowControl w:val="0"/>
        <w:jc w:val="both"/>
        <w:rPr>
          <w:rFonts w:ascii="Century Gothic" w:hAnsi="Century Gothic" w:cs="Calibri Light"/>
          <w:color w:val="auto"/>
          <w:sz w:val="22"/>
          <w:szCs w:val="22"/>
        </w:rPr>
      </w:pPr>
      <w:r w:rsidRPr="00B079A7">
        <w:rPr>
          <w:rFonts w:ascii="Century Gothic" w:hAnsi="Century Gothic" w:cs="Calibri Light"/>
          <w:color w:val="auto"/>
          <w:sz w:val="22"/>
          <w:szCs w:val="22"/>
        </w:rPr>
        <w:t xml:space="preserve">The curriculum is organised into </w:t>
      </w:r>
      <w:r w:rsidR="00345CF0">
        <w:rPr>
          <w:rFonts w:ascii="Century Gothic" w:hAnsi="Century Gothic" w:cs="Calibri Light"/>
          <w:color w:val="auto"/>
          <w:sz w:val="22"/>
          <w:szCs w:val="22"/>
        </w:rPr>
        <w:t>units</w:t>
      </w:r>
      <w:r w:rsidRPr="00B079A7">
        <w:rPr>
          <w:rFonts w:ascii="Century Gothic" w:hAnsi="Century Gothic" w:cs="Calibri Light"/>
          <w:color w:val="auto"/>
          <w:sz w:val="22"/>
          <w:szCs w:val="22"/>
        </w:rPr>
        <w:t xml:space="preserve">, beginning with concepts of number which are then utilised and built upon within all other areas. Concepts are taught in small increments with significant time spent on developing deep knowledge of the key ideas </w:t>
      </w:r>
      <w:r>
        <w:rPr>
          <w:rFonts w:ascii="Century Gothic" w:hAnsi="Century Gothic" w:cs="Calibri Light"/>
          <w:color w:val="auto"/>
          <w:sz w:val="22"/>
          <w:szCs w:val="22"/>
        </w:rPr>
        <w:t>(i.e. n</w:t>
      </w:r>
      <w:r w:rsidRPr="00B079A7">
        <w:rPr>
          <w:rFonts w:ascii="Century Gothic" w:hAnsi="Century Gothic" w:cs="Calibri Light"/>
          <w:color w:val="auto"/>
          <w:sz w:val="22"/>
          <w:szCs w:val="22"/>
        </w:rPr>
        <w:t>umber and place value</w:t>
      </w:r>
      <w:r>
        <w:rPr>
          <w:rFonts w:ascii="Century Gothic" w:hAnsi="Century Gothic" w:cs="Calibri Light"/>
          <w:color w:val="auto"/>
          <w:sz w:val="22"/>
          <w:szCs w:val="22"/>
        </w:rPr>
        <w:t xml:space="preserve">, the </w:t>
      </w:r>
      <w:r w:rsidRPr="00B079A7">
        <w:rPr>
          <w:rFonts w:ascii="Century Gothic" w:hAnsi="Century Gothic" w:cs="Calibri Light"/>
          <w:color w:val="auto"/>
          <w:sz w:val="22"/>
          <w:szCs w:val="22"/>
        </w:rPr>
        <w:t>four operations</w:t>
      </w:r>
      <w:r>
        <w:rPr>
          <w:rFonts w:ascii="Century Gothic" w:hAnsi="Century Gothic" w:cs="Calibri Light"/>
          <w:color w:val="auto"/>
          <w:sz w:val="22"/>
          <w:szCs w:val="22"/>
        </w:rPr>
        <w:t>, as well as multiplication</w:t>
      </w:r>
      <w:r w:rsidRPr="00B079A7">
        <w:rPr>
          <w:rFonts w:ascii="Century Gothic" w:hAnsi="Century Gothic" w:cs="Calibri Light"/>
          <w:color w:val="auto"/>
          <w:sz w:val="22"/>
          <w:szCs w:val="22"/>
        </w:rPr>
        <w:t xml:space="preserve"> and division facts</w:t>
      </w:r>
      <w:r>
        <w:rPr>
          <w:rFonts w:ascii="Century Gothic" w:hAnsi="Century Gothic" w:cs="Calibri Light"/>
          <w:color w:val="auto"/>
          <w:sz w:val="22"/>
          <w:szCs w:val="22"/>
        </w:rPr>
        <w:t xml:space="preserve">) </w:t>
      </w:r>
      <w:r w:rsidRPr="00B079A7">
        <w:rPr>
          <w:rFonts w:ascii="Century Gothic" w:hAnsi="Century Gothic" w:cs="Calibri Light"/>
          <w:color w:val="auto"/>
          <w:sz w:val="22"/>
          <w:szCs w:val="22"/>
        </w:rPr>
        <w:t>that are needed to underpin future learning.</w:t>
      </w:r>
    </w:p>
    <w:p w:rsidR="00345CF0" w:rsidRDefault="00345CF0" w:rsidP="00345CF0">
      <w:pPr>
        <w:widowControl w:val="0"/>
        <w:jc w:val="both"/>
        <w:rPr>
          <w:rFonts w:ascii="Century Gothic" w:hAnsi="Century Gothic" w:cs="Calibri Light"/>
          <w:color w:val="auto"/>
          <w:sz w:val="22"/>
          <w:szCs w:val="22"/>
        </w:rPr>
      </w:pPr>
    </w:p>
    <w:p w:rsidR="00345CF0" w:rsidRPr="00B079A7" w:rsidRDefault="00345CF0" w:rsidP="00345CF0">
      <w:pPr>
        <w:widowControl w:val="0"/>
        <w:jc w:val="both"/>
        <w:rPr>
          <w:rFonts w:ascii="Century Gothic" w:hAnsi="Century Gothic" w:cs="Calibri Light"/>
          <w:color w:val="auto"/>
          <w:sz w:val="22"/>
          <w:szCs w:val="22"/>
        </w:rPr>
      </w:pPr>
      <w:r w:rsidRPr="00B079A7">
        <w:rPr>
          <w:rFonts w:ascii="Century Gothic" w:hAnsi="Century Gothic" w:cs="Calibri Light"/>
          <w:color w:val="auto"/>
          <w:sz w:val="22"/>
          <w:szCs w:val="22"/>
        </w:rPr>
        <w:t xml:space="preserve">While Mathematics is taught mainly as a discrete subject, every effort is made to link maths with other areas of the curriculum.  </w:t>
      </w:r>
    </w:p>
    <w:p w:rsidR="00345CF0" w:rsidRDefault="00345CF0">
      <w:pPr>
        <w:rPr>
          <w:rFonts w:ascii="Century Gothic" w:hAnsi="Century Gothic" w:cs="Calibri Light"/>
          <w:color w:val="auto"/>
          <w:sz w:val="22"/>
          <w:szCs w:val="22"/>
        </w:rPr>
      </w:pPr>
    </w:p>
    <w:p w:rsidR="0022557B" w:rsidRDefault="001A0391" w:rsidP="005C0798">
      <w:pPr>
        <w:widowControl w:val="0"/>
        <w:jc w:val="both"/>
        <w:rPr>
          <w:rFonts w:ascii="Century Gothic" w:hAnsi="Century Gothic" w:cs="Calibri Light"/>
          <w:color w:val="auto"/>
          <w:sz w:val="22"/>
          <w:szCs w:val="22"/>
        </w:rPr>
      </w:pPr>
      <w:r w:rsidRPr="00B079A7">
        <w:rPr>
          <w:rFonts w:ascii="Century Gothic" w:hAnsi="Century Gothic" w:cs="Calibri Light"/>
          <w:color w:val="auto"/>
          <w:sz w:val="22"/>
          <w:szCs w:val="22"/>
        </w:rPr>
        <w:t>Although this is subject to change, Maths</w:t>
      </w:r>
      <w:r w:rsidR="0022557B" w:rsidRPr="00B079A7">
        <w:rPr>
          <w:rFonts w:ascii="Century Gothic" w:hAnsi="Century Gothic" w:cs="Calibri Light"/>
          <w:color w:val="auto"/>
          <w:sz w:val="22"/>
          <w:szCs w:val="22"/>
        </w:rPr>
        <w:t xml:space="preserve"> </w:t>
      </w:r>
      <w:r w:rsidR="0022557B" w:rsidRPr="00095AB8">
        <w:rPr>
          <w:rFonts w:ascii="Century Gothic" w:hAnsi="Century Gothic" w:cs="Calibri Light"/>
          <w:color w:val="auto"/>
          <w:sz w:val="22"/>
          <w:szCs w:val="22"/>
        </w:rPr>
        <w:t>within Year 3</w:t>
      </w:r>
      <w:r w:rsidRPr="00095AB8">
        <w:rPr>
          <w:rFonts w:ascii="Century Gothic" w:hAnsi="Century Gothic" w:cs="Calibri Light"/>
          <w:color w:val="auto"/>
          <w:sz w:val="22"/>
          <w:szCs w:val="22"/>
        </w:rPr>
        <w:t xml:space="preserve"> </w:t>
      </w:r>
      <w:r w:rsidR="0022557B" w:rsidRPr="00095AB8">
        <w:rPr>
          <w:rFonts w:ascii="Century Gothic" w:hAnsi="Century Gothic" w:cs="Calibri Light"/>
          <w:color w:val="auto"/>
          <w:sz w:val="22"/>
          <w:szCs w:val="22"/>
        </w:rPr>
        <w:t>is</w:t>
      </w:r>
      <w:r w:rsidR="0022557B" w:rsidRPr="00B079A7">
        <w:rPr>
          <w:rFonts w:ascii="Century Gothic" w:hAnsi="Century Gothic" w:cs="Calibri Light"/>
          <w:color w:val="auto"/>
          <w:sz w:val="22"/>
          <w:szCs w:val="22"/>
        </w:rPr>
        <w:t xml:space="preserve"> expected to </w:t>
      </w:r>
      <w:r w:rsidRPr="00B079A7">
        <w:rPr>
          <w:rFonts w:ascii="Century Gothic" w:hAnsi="Century Gothic" w:cs="Calibri Light"/>
          <w:color w:val="auto"/>
          <w:sz w:val="22"/>
          <w:szCs w:val="22"/>
        </w:rPr>
        <w:t>be taught in the following order</w:t>
      </w:r>
      <w:r w:rsidR="0055112E">
        <w:rPr>
          <w:rFonts w:ascii="Century Gothic" w:hAnsi="Century Gothic" w:cs="Calibri Light"/>
          <w:color w:val="auto"/>
          <w:sz w:val="22"/>
          <w:szCs w:val="22"/>
        </w:rPr>
        <w:t xml:space="preserve"> (please see overleaf)</w:t>
      </w:r>
      <w:r w:rsidRPr="00B079A7">
        <w:rPr>
          <w:rFonts w:ascii="Century Gothic" w:hAnsi="Century Gothic" w:cs="Calibri Light"/>
          <w:color w:val="auto"/>
          <w:sz w:val="22"/>
          <w:szCs w:val="22"/>
        </w:rPr>
        <w:t>.</w:t>
      </w:r>
    </w:p>
    <w:p w:rsidR="00796BDD" w:rsidRDefault="00796BDD" w:rsidP="00796BDD">
      <w:pPr>
        <w:rPr>
          <w:rFonts w:ascii="Century Gothic" w:hAnsi="Century Gothic" w:cs="Calibri Light"/>
          <w:color w:val="auto"/>
          <w:sz w:val="22"/>
          <w:szCs w:val="22"/>
        </w:rPr>
      </w:pPr>
      <w:r>
        <w:rPr>
          <w:rFonts w:ascii="Century Gothic" w:hAnsi="Century Gothic" w:cs="Calibri Light"/>
          <w:color w:val="auto"/>
          <w:sz w:val="22"/>
          <w:szCs w:val="22"/>
        </w:rPr>
        <w:br w:type="page"/>
      </w:r>
    </w:p>
    <w:tbl>
      <w:tblPr>
        <w:tblStyle w:val="TableGrid"/>
        <w:tblpPr w:leftFromText="180" w:rightFromText="180" w:vertAnchor="text" w:tblpXSpec="center" w:tblpY="1"/>
        <w:tblOverlap w:val="never"/>
        <w:tblW w:w="11281" w:type="dxa"/>
        <w:tblLayout w:type="fixed"/>
        <w:tblLook w:val="04A0" w:firstRow="1" w:lastRow="0" w:firstColumn="1" w:lastColumn="0" w:noHBand="0" w:noVBand="1"/>
      </w:tblPr>
      <w:tblGrid>
        <w:gridCol w:w="486"/>
        <w:gridCol w:w="1349"/>
        <w:gridCol w:w="1349"/>
        <w:gridCol w:w="675"/>
        <w:gridCol w:w="675"/>
        <w:gridCol w:w="1350"/>
        <w:gridCol w:w="1349"/>
        <w:gridCol w:w="674"/>
        <w:gridCol w:w="675"/>
        <w:gridCol w:w="1350"/>
        <w:gridCol w:w="1349"/>
      </w:tblGrid>
      <w:tr w:rsidR="00796BDD" w:rsidRPr="00796BDD" w:rsidTr="0055112E">
        <w:trPr>
          <w:trHeight w:val="340"/>
        </w:trPr>
        <w:tc>
          <w:tcPr>
            <w:tcW w:w="486" w:type="dxa"/>
            <w:vMerge w:val="restart"/>
            <w:shd w:val="clear" w:color="auto" w:fill="632423" w:themeFill="accent2" w:themeFillShade="80"/>
            <w:textDirection w:val="btLr"/>
          </w:tcPr>
          <w:p w:rsidR="00796BDD" w:rsidRPr="00796BDD" w:rsidRDefault="00796BDD" w:rsidP="00796BDD">
            <w:pPr>
              <w:ind w:left="113" w:right="113"/>
              <w:jc w:val="center"/>
              <w:rPr>
                <w:rFonts w:asciiTheme="minorHAnsi" w:eastAsia="Times New Roman" w:hAnsiTheme="minorHAnsi"/>
                <w:b/>
                <w:color w:val="auto"/>
                <w:kern w:val="0"/>
                <w:sz w:val="22"/>
                <w:szCs w:val="22"/>
                <w:lang w:eastAsia="en-GB"/>
              </w:rPr>
            </w:pPr>
            <w:r w:rsidRPr="00796BDD">
              <w:rPr>
                <w:rFonts w:asciiTheme="minorHAnsi" w:eastAsia="Times New Roman" w:hAnsiTheme="minorHAnsi"/>
                <w:b/>
                <w:color w:val="auto"/>
                <w:kern w:val="0"/>
                <w:sz w:val="22"/>
                <w:szCs w:val="22"/>
                <w:lang w:eastAsia="en-GB"/>
              </w:rPr>
              <w:t>Autumn 1</w:t>
            </w:r>
          </w:p>
        </w:tc>
        <w:tc>
          <w:tcPr>
            <w:tcW w:w="1349" w:type="dxa"/>
            <w:shd w:val="clear" w:color="auto" w:fill="002060"/>
            <w:vAlign w:val="center"/>
          </w:tcPr>
          <w:p w:rsidR="00796BDD" w:rsidRPr="00796BDD" w:rsidRDefault="00796BDD" w:rsidP="00796BDD">
            <w:pPr>
              <w:jc w:val="center"/>
              <w:rPr>
                <w:rFonts w:asciiTheme="minorHAnsi" w:eastAsia="Times New Roman" w:hAnsiTheme="minorHAnsi"/>
                <w:b/>
                <w:color w:val="auto"/>
                <w:kern w:val="0"/>
                <w:sz w:val="18"/>
                <w:szCs w:val="20"/>
                <w:lang w:eastAsia="en-GB"/>
              </w:rPr>
            </w:pPr>
            <w:r w:rsidRPr="00796BDD">
              <w:rPr>
                <w:rFonts w:asciiTheme="minorHAnsi" w:eastAsia="Times New Roman" w:hAnsiTheme="minorHAnsi"/>
                <w:b/>
                <w:color w:val="auto"/>
                <w:kern w:val="0"/>
                <w:sz w:val="18"/>
                <w:szCs w:val="20"/>
                <w:lang w:eastAsia="en-GB"/>
              </w:rPr>
              <w:t>02.09.19</w:t>
            </w:r>
          </w:p>
          <w:p w:rsidR="00796BDD" w:rsidRPr="00796BDD" w:rsidRDefault="00796BDD" w:rsidP="00796BDD">
            <w:pPr>
              <w:jc w:val="center"/>
              <w:rPr>
                <w:rFonts w:asciiTheme="minorHAnsi" w:eastAsia="Times New Roman" w:hAnsiTheme="minorHAnsi"/>
                <w:b/>
                <w:color w:val="auto"/>
                <w:kern w:val="0"/>
                <w:sz w:val="18"/>
                <w:szCs w:val="20"/>
                <w:lang w:eastAsia="en-GB"/>
              </w:rPr>
            </w:pPr>
            <w:r w:rsidRPr="00796BDD">
              <w:rPr>
                <w:rFonts w:asciiTheme="minorHAnsi" w:eastAsia="Times New Roman" w:hAnsiTheme="minorHAnsi"/>
                <w:color w:val="FF0000"/>
                <w:kern w:val="0"/>
                <w:sz w:val="14"/>
                <w:szCs w:val="20"/>
                <w:lang w:eastAsia="en-GB"/>
              </w:rPr>
              <w:t>(3 days)</w:t>
            </w:r>
          </w:p>
        </w:tc>
        <w:tc>
          <w:tcPr>
            <w:tcW w:w="1349" w:type="dxa"/>
            <w:tcBorders>
              <w:bottom w:val="single" w:sz="4" w:space="0" w:color="auto"/>
            </w:tcBorders>
            <w:shd w:val="clear" w:color="auto" w:fill="002060"/>
            <w:vAlign w:val="center"/>
          </w:tcPr>
          <w:p w:rsidR="00796BDD" w:rsidRPr="00796BDD" w:rsidRDefault="00796BDD" w:rsidP="00796BDD">
            <w:pPr>
              <w:jc w:val="center"/>
              <w:rPr>
                <w:rFonts w:asciiTheme="minorHAnsi" w:eastAsia="Times New Roman" w:hAnsiTheme="minorHAnsi"/>
                <w:b/>
                <w:color w:val="auto"/>
                <w:kern w:val="0"/>
                <w:sz w:val="18"/>
                <w:szCs w:val="20"/>
                <w:highlight w:val="yellow"/>
                <w:lang w:eastAsia="en-GB"/>
              </w:rPr>
            </w:pPr>
            <w:r w:rsidRPr="00796BDD">
              <w:rPr>
                <w:rFonts w:asciiTheme="minorHAnsi" w:eastAsia="Times New Roman" w:hAnsiTheme="minorHAnsi"/>
                <w:b/>
                <w:color w:val="auto"/>
                <w:kern w:val="0"/>
                <w:sz w:val="18"/>
                <w:szCs w:val="20"/>
                <w:lang w:eastAsia="en-GB"/>
              </w:rPr>
              <w:t>09.09.19</w:t>
            </w:r>
          </w:p>
        </w:tc>
        <w:tc>
          <w:tcPr>
            <w:tcW w:w="1350" w:type="dxa"/>
            <w:gridSpan w:val="2"/>
            <w:tcBorders>
              <w:bottom w:val="single" w:sz="4" w:space="0" w:color="auto"/>
            </w:tcBorders>
            <w:shd w:val="clear" w:color="auto" w:fill="002060"/>
            <w:vAlign w:val="center"/>
          </w:tcPr>
          <w:p w:rsidR="00796BDD" w:rsidRPr="00796BDD" w:rsidRDefault="00796BDD" w:rsidP="00796BDD">
            <w:pPr>
              <w:jc w:val="center"/>
              <w:rPr>
                <w:rFonts w:asciiTheme="minorHAnsi" w:eastAsia="Times New Roman" w:hAnsiTheme="minorHAnsi"/>
                <w:b/>
                <w:color w:val="auto"/>
                <w:kern w:val="0"/>
                <w:sz w:val="18"/>
                <w:szCs w:val="20"/>
                <w:lang w:eastAsia="en-GB"/>
              </w:rPr>
            </w:pPr>
            <w:r w:rsidRPr="00796BDD">
              <w:rPr>
                <w:rFonts w:asciiTheme="minorHAnsi" w:eastAsia="Times New Roman" w:hAnsiTheme="minorHAnsi"/>
                <w:b/>
                <w:color w:val="auto"/>
                <w:kern w:val="0"/>
                <w:sz w:val="18"/>
                <w:szCs w:val="20"/>
                <w:lang w:eastAsia="en-GB"/>
              </w:rPr>
              <w:t>16.09.19</w:t>
            </w:r>
          </w:p>
        </w:tc>
        <w:tc>
          <w:tcPr>
            <w:tcW w:w="1350" w:type="dxa"/>
            <w:tcBorders>
              <w:bottom w:val="single" w:sz="4" w:space="0" w:color="auto"/>
            </w:tcBorders>
            <w:shd w:val="clear" w:color="auto" w:fill="002060"/>
            <w:vAlign w:val="center"/>
          </w:tcPr>
          <w:p w:rsidR="00796BDD" w:rsidRPr="00796BDD" w:rsidRDefault="00796BDD" w:rsidP="00796BDD">
            <w:pPr>
              <w:jc w:val="center"/>
              <w:rPr>
                <w:rFonts w:asciiTheme="minorHAnsi" w:eastAsia="Times New Roman" w:hAnsiTheme="minorHAnsi"/>
                <w:b/>
                <w:color w:val="auto"/>
                <w:kern w:val="0"/>
                <w:sz w:val="18"/>
                <w:szCs w:val="20"/>
                <w:lang w:eastAsia="en-GB"/>
              </w:rPr>
            </w:pPr>
            <w:r w:rsidRPr="00796BDD">
              <w:rPr>
                <w:rFonts w:asciiTheme="minorHAnsi" w:eastAsia="Times New Roman" w:hAnsiTheme="minorHAnsi"/>
                <w:b/>
                <w:color w:val="auto"/>
                <w:kern w:val="0"/>
                <w:sz w:val="18"/>
                <w:szCs w:val="20"/>
                <w:lang w:eastAsia="en-GB"/>
              </w:rPr>
              <w:t>23.09.19</w:t>
            </w:r>
          </w:p>
        </w:tc>
        <w:tc>
          <w:tcPr>
            <w:tcW w:w="1349" w:type="dxa"/>
            <w:tcBorders>
              <w:bottom w:val="single" w:sz="4" w:space="0" w:color="auto"/>
            </w:tcBorders>
            <w:shd w:val="clear" w:color="auto" w:fill="002060"/>
            <w:vAlign w:val="center"/>
          </w:tcPr>
          <w:p w:rsidR="00796BDD" w:rsidRPr="00796BDD" w:rsidRDefault="00796BDD" w:rsidP="00796BDD">
            <w:pPr>
              <w:jc w:val="center"/>
              <w:rPr>
                <w:rFonts w:asciiTheme="minorHAnsi" w:eastAsia="Times New Roman" w:hAnsiTheme="minorHAnsi"/>
                <w:b/>
                <w:color w:val="auto"/>
                <w:kern w:val="0"/>
                <w:sz w:val="18"/>
                <w:szCs w:val="20"/>
                <w:lang w:eastAsia="en-GB"/>
              </w:rPr>
            </w:pPr>
            <w:r w:rsidRPr="00796BDD">
              <w:rPr>
                <w:rFonts w:asciiTheme="minorHAnsi" w:eastAsia="Times New Roman" w:hAnsiTheme="minorHAnsi"/>
                <w:b/>
                <w:color w:val="auto"/>
                <w:kern w:val="0"/>
                <w:sz w:val="18"/>
                <w:szCs w:val="20"/>
                <w:lang w:eastAsia="en-GB"/>
              </w:rPr>
              <w:t>30.09.19</w:t>
            </w:r>
          </w:p>
        </w:tc>
        <w:tc>
          <w:tcPr>
            <w:tcW w:w="1349" w:type="dxa"/>
            <w:gridSpan w:val="2"/>
            <w:tcBorders>
              <w:bottom w:val="single" w:sz="4" w:space="0" w:color="auto"/>
            </w:tcBorders>
            <w:shd w:val="clear" w:color="auto" w:fill="002060"/>
            <w:vAlign w:val="center"/>
          </w:tcPr>
          <w:p w:rsidR="00796BDD" w:rsidRPr="00796BDD" w:rsidRDefault="00796BDD" w:rsidP="00796BDD">
            <w:pPr>
              <w:jc w:val="center"/>
              <w:rPr>
                <w:rFonts w:asciiTheme="minorHAnsi" w:eastAsia="Times New Roman" w:hAnsiTheme="minorHAnsi"/>
                <w:b/>
                <w:color w:val="auto"/>
                <w:kern w:val="0"/>
                <w:sz w:val="18"/>
                <w:szCs w:val="20"/>
                <w:lang w:eastAsia="en-GB"/>
              </w:rPr>
            </w:pPr>
            <w:r w:rsidRPr="00796BDD">
              <w:rPr>
                <w:rFonts w:asciiTheme="minorHAnsi" w:eastAsia="Times New Roman" w:hAnsiTheme="minorHAnsi"/>
                <w:b/>
                <w:color w:val="auto"/>
                <w:kern w:val="0"/>
                <w:sz w:val="18"/>
                <w:szCs w:val="20"/>
                <w:lang w:eastAsia="en-GB"/>
              </w:rPr>
              <w:t>07.10.19</w:t>
            </w:r>
          </w:p>
        </w:tc>
        <w:tc>
          <w:tcPr>
            <w:tcW w:w="1350" w:type="dxa"/>
            <w:tcBorders>
              <w:bottom w:val="single" w:sz="4" w:space="0" w:color="auto"/>
            </w:tcBorders>
            <w:shd w:val="clear" w:color="auto" w:fill="002060"/>
            <w:vAlign w:val="center"/>
          </w:tcPr>
          <w:p w:rsidR="00796BDD" w:rsidRPr="00796BDD" w:rsidRDefault="00796BDD" w:rsidP="00796BDD">
            <w:pPr>
              <w:jc w:val="center"/>
              <w:rPr>
                <w:rFonts w:asciiTheme="minorHAnsi" w:eastAsia="Times New Roman" w:hAnsiTheme="minorHAnsi"/>
                <w:b/>
                <w:color w:val="auto"/>
                <w:kern w:val="0"/>
                <w:sz w:val="18"/>
                <w:szCs w:val="20"/>
                <w:lang w:eastAsia="en-GB"/>
              </w:rPr>
            </w:pPr>
            <w:r w:rsidRPr="00796BDD">
              <w:rPr>
                <w:rFonts w:asciiTheme="minorHAnsi" w:eastAsia="Times New Roman" w:hAnsiTheme="minorHAnsi"/>
                <w:b/>
                <w:color w:val="auto"/>
                <w:kern w:val="0"/>
                <w:sz w:val="18"/>
                <w:szCs w:val="20"/>
                <w:lang w:eastAsia="en-GB"/>
              </w:rPr>
              <w:t>14.10.19</w:t>
            </w:r>
          </w:p>
        </w:tc>
        <w:tc>
          <w:tcPr>
            <w:tcW w:w="1349" w:type="dxa"/>
            <w:tcBorders>
              <w:bottom w:val="single" w:sz="4" w:space="0" w:color="auto"/>
            </w:tcBorders>
            <w:shd w:val="clear" w:color="auto" w:fill="BFBFBF" w:themeFill="background1" w:themeFillShade="BF"/>
          </w:tcPr>
          <w:p w:rsidR="00796BDD" w:rsidRPr="00796BDD" w:rsidRDefault="00796BDD" w:rsidP="00796BDD">
            <w:pPr>
              <w:jc w:val="center"/>
              <w:rPr>
                <w:rFonts w:asciiTheme="minorHAnsi" w:eastAsia="Times New Roman" w:hAnsiTheme="minorHAnsi"/>
                <w:b/>
                <w:color w:val="auto"/>
                <w:kern w:val="0"/>
                <w:sz w:val="18"/>
                <w:szCs w:val="20"/>
                <w:lang w:eastAsia="en-GB"/>
              </w:rPr>
            </w:pPr>
          </w:p>
        </w:tc>
      </w:tr>
      <w:tr w:rsidR="00796BDD" w:rsidRPr="00796BDD" w:rsidTr="0055112E">
        <w:trPr>
          <w:cantSplit/>
          <w:trHeight w:val="1417"/>
        </w:trPr>
        <w:tc>
          <w:tcPr>
            <w:tcW w:w="486" w:type="dxa"/>
            <w:vMerge/>
            <w:shd w:val="clear" w:color="auto" w:fill="632423" w:themeFill="accent2" w:themeFillShade="80"/>
          </w:tcPr>
          <w:p w:rsidR="00796BDD" w:rsidRPr="00796BDD" w:rsidRDefault="00796BDD" w:rsidP="00796BDD">
            <w:pPr>
              <w:jc w:val="center"/>
              <w:rPr>
                <w:rFonts w:asciiTheme="minorHAnsi" w:eastAsia="Times New Roman" w:hAnsiTheme="minorHAnsi"/>
                <w:b/>
                <w:color w:val="auto"/>
                <w:kern w:val="0"/>
                <w:sz w:val="22"/>
                <w:szCs w:val="22"/>
                <w:lang w:eastAsia="en-GB"/>
              </w:rPr>
            </w:pPr>
          </w:p>
        </w:tc>
        <w:tc>
          <w:tcPr>
            <w:tcW w:w="1349" w:type="dxa"/>
            <w:vMerge w:val="restart"/>
            <w:shd w:val="clear" w:color="auto" w:fill="auto"/>
            <w:vAlign w:val="center"/>
          </w:tcPr>
          <w:p w:rsidR="00796BDD" w:rsidRPr="00796BDD" w:rsidRDefault="00796BDD" w:rsidP="00796BDD">
            <w:pPr>
              <w:jc w:val="center"/>
              <w:rPr>
                <w:rFonts w:ascii="Century Gothic" w:eastAsia="Times New Roman" w:hAnsi="Century Gothic" w:cstheme="minorHAnsi"/>
                <w:b/>
                <w:color w:val="auto"/>
                <w:kern w:val="0"/>
                <w:sz w:val="18"/>
                <w:szCs w:val="18"/>
                <w:lang w:eastAsia="en-GB"/>
              </w:rPr>
            </w:pPr>
            <w:r w:rsidRPr="00796BDD">
              <w:rPr>
                <w:rFonts w:ascii="Century Gothic" w:eastAsia="Times New Roman" w:hAnsi="Century Gothic" w:cstheme="minorHAnsi"/>
                <w:b/>
                <w:color w:val="002060"/>
                <w:kern w:val="0"/>
                <w:sz w:val="18"/>
                <w:szCs w:val="18"/>
                <w:lang w:eastAsia="en-GB"/>
              </w:rPr>
              <w:t>Review &amp; Consolidate</w:t>
            </w:r>
          </w:p>
        </w:tc>
        <w:tc>
          <w:tcPr>
            <w:tcW w:w="4049" w:type="dxa"/>
            <w:gridSpan w:val="4"/>
            <w:tcBorders>
              <w:bottom w:val="nil"/>
            </w:tcBorders>
            <w:shd w:val="clear" w:color="auto" w:fill="auto"/>
            <w:vAlign w:val="center"/>
          </w:tcPr>
          <w:p w:rsidR="00796BDD" w:rsidRPr="00796BDD" w:rsidRDefault="00796BDD" w:rsidP="00796BDD">
            <w:pPr>
              <w:contextualSpacing/>
              <w:jc w:val="center"/>
              <w:rPr>
                <w:rFonts w:ascii="Century Gothic" w:eastAsia="Times New Roman" w:hAnsi="Century Gothic" w:cstheme="minorHAnsi"/>
                <w:b/>
                <w:color w:val="auto"/>
                <w:kern w:val="0"/>
                <w:sz w:val="18"/>
                <w:szCs w:val="18"/>
                <w:lang w:eastAsia="en-GB"/>
              </w:rPr>
            </w:pPr>
            <w:r w:rsidRPr="00796BDD">
              <w:rPr>
                <w:rFonts w:eastAsia="Times New Roman"/>
                <w:noProof/>
                <w:color w:val="auto"/>
                <w:kern w:val="0"/>
                <w:sz w:val="24"/>
                <w:lang w:eastAsia="en-GB"/>
              </w:rPr>
              <w:drawing>
                <wp:inline distT="0" distB="0" distL="0" distR="0" wp14:anchorId="46455F8D" wp14:editId="6E6F8840">
                  <wp:extent cx="964038" cy="720000"/>
                  <wp:effectExtent l="0" t="0" r="7620" b="4445"/>
                  <wp:docPr id="15" name="Picture 15" descr="Image result for place value coun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place value counters ]"/>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7439"/>
                          <a:stretch/>
                        </pic:blipFill>
                        <pic:spPr bwMode="auto">
                          <a:xfrm>
                            <a:off x="0" y="0"/>
                            <a:ext cx="964038"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48" w:type="dxa"/>
            <w:gridSpan w:val="4"/>
            <w:tcBorders>
              <w:bottom w:val="nil"/>
            </w:tcBorders>
            <w:shd w:val="clear" w:color="auto" w:fill="auto"/>
            <w:vAlign w:val="center"/>
          </w:tcPr>
          <w:p w:rsidR="00796BDD" w:rsidRPr="00796BDD" w:rsidRDefault="00796BDD" w:rsidP="00796BDD">
            <w:pPr>
              <w:contextualSpacing/>
              <w:jc w:val="center"/>
              <w:rPr>
                <w:rFonts w:ascii="Century Gothic" w:eastAsia="Times New Roman" w:hAnsi="Century Gothic" w:cstheme="minorHAnsi"/>
                <w:b/>
                <w:color w:val="auto"/>
                <w:kern w:val="0"/>
                <w:sz w:val="18"/>
                <w:szCs w:val="18"/>
                <w:lang w:eastAsia="en-GB"/>
              </w:rPr>
            </w:pPr>
            <w:r w:rsidRPr="00796BDD">
              <w:rPr>
                <w:rFonts w:ascii="Century Gothic" w:eastAsia="Times New Roman" w:hAnsi="Century Gothic" w:cstheme="minorHAnsi"/>
                <w:b/>
                <w:noProof/>
                <w:color w:val="auto"/>
                <w:kern w:val="0"/>
                <w:sz w:val="18"/>
                <w:szCs w:val="18"/>
                <w:lang w:eastAsia="en-GB"/>
              </w:rPr>
              <w:drawing>
                <wp:inline distT="0" distB="0" distL="0" distR="0" wp14:anchorId="47CAEBE5" wp14:editId="4EC898B7">
                  <wp:extent cx="1392048" cy="720000"/>
                  <wp:effectExtent l="0" t="0" r="0" b="4445"/>
                  <wp:docPr id="20" name="Picture 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Picture"/>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backgroundRemoval t="0" b="57667" l="0" r="100000">
                                        <a14:foregroundMark x1="54667" y1="25333" x2="85333" y2="31000"/>
                                        <a14:foregroundMark x1="52000" y1="38000" x2="92667" y2="37333"/>
                                      </a14:backgroundRemoval>
                                    </a14:imgEffect>
                                  </a14:imgLayer>
                                </a14:imgProps>
                              </a:ext>
                              <a:ext uri="{28A0092B-C50C-407E-A947-70E740481C1C}">
                                <a14:useLocalDpi xmlns:a14="http://schemas.microsoft.com/office/drawing/2010/main" val="0"/>
                              </a:ext>
                            </a:extLst>
                          </a:blip>
                          <a:srcRect b="48277"/>
                          <a:stretch/>
                        </pic:blipFill>
                        <pic:spPr bwMode="auto">
                          <a:xfrm>
                            <a:off x="0" y="0"/>
                            <a:ext cx="1392048" cy="720000"/>
                          </a:xfrm>
                          <a:prstGeom prst="rect">
                            <a:avLst/>
                          </a:prstGeom>
                          <a:noFill/>
                          <a:extLst/>
                        </pic:spPr>
                      </pic:pic>
                    </a:graphicData>
                  </a:graphic>
                </wp:inline>
              </w:drawing>
            </w:r>
            <w:r w:rsidRPr="00796BDD">
              <w:rPr>
                <w:rFonts w:ascii="Century Gothic" w:eastAsia="Times New Roman" w:hAnsi="Century Gothic" w:cstheme="minorHAnsi"/>
                <w:b/>
                <w:color w:val="auto"/>
                <w:kern w:val="0"/>
                <w:sz w:val="18"/>
                <w:szCs w:val="18"/>
                <w:lang w:eastAsia="en-GB"/>
              </w:rPr>
              <w:t xml:space="preserve">  </w:t>
            </w:r>
          </w:p>
        </w:tc>
        <w:tc>
          <w:tcPr>
            <w:tcW w:w="1349" w:type="dxa"/>
            <w:vMerge w:val="restart"/>
            <w:shd w:val="clear" w:color="auto" w:fill="BFBFBF" w:themeFill="background1" w:themeFillShade="BF"/>
            <w:textDirection w:val="btLr"/>
          </w:tcPr>
          <w:p w:rsidR="00796BDD" w:rsidRPr="00796BDD" w:rsidRDefault="00796BDD" w:rsidP="00796BDD">
            <w:pPr>
              <w:contextualSpacing/>
              <w:jc w:val="center"/>
              <w:rPr>
                <w:rFonts w:ascii="Century Gothic" w:eastAsia="Times New Roman" w:hAnsi="Century Gothic"/>
                <w:color w:val="auto"/>
                <w:kern w:val="0"/>
                <w:sz w:val="17"/>
                <w:szCs w:val="17"/>
                <w:lang w:eastAsia="en-GB"/>
              </w:rPr>
            </w:pPr>
          </w:p>
        </w:tc>
      </w:tr>
      <w:tr w:rsidR="00796BDD" w:rsidRPr="00796BDD" w:rsidTr="0055112E">
        <w:trPr>
          <w:cantSplit/>
          <w:trHeight w:val="680"/>
        </w:trPr>
        <w:tc>
          <w:tcPr>
            <w:tcW w:w="486" w:type="dxa"/>
            <w:vMerge/>
            <w:shd w:val="clear" w:color="auto" w:fill="632423" w:themeFill="accent2" w:themeFillShade="80"/>
          </w:tcPr>
          <w:p w:rsidR="00796BDD" w:rsidRPr="00796BDD" w:rsidRDefault="00796BDD" w:rsidP="00796BDD">
            <w:pPr>
              <w:jc w:val="center"/>
              <w:rPr>
                <w:rFonts w:asciiTheme="minorHAnsi" w:eastAsia="Times New Roman" w:hAnsiTheme="minorHAnsi"/>
                <w:b/>
                <w:color w:val="auto"/>
                <w:kern w:val="0"/>
                <w:sz w:val="22"/>
                <w:szCs w:val="22"/>
                <w:lang w:eastAsia="en-GB"/>
              </w:rPr>
            </w:pPr>
          </w:p>
        </w:tc>
        <w:tc>
          <w:tcPr>
            <w:tcW w:w="1349" w:type="dxa"/>
            <w:vMerge/>
            <w:shd w:val="clear" w:color="auto" w:fill="auto"/>
            <w:vAlign w:val="center"/>
          </w:tcPr>
          <w:p w:rsidR="00796BDD" w:rsidRPr="00796BDD" w:rsidRDefault="00796BDD" w:rsidP="00796BDD">
            <w:pPr>
              <w:jc w:val="center"/>
              <w:rPr>
                <w:rFonts w:ascii="Century Gothic" w:eastAsia="Times New Roman" w:hAnsi="Century Gothic" w:cstheme="minorHAnsi"/>
                <w:b/>
                <w:color w:val="002060"/>
                <w:kern w:val="0"/>
                <w:sz w:val="18"/>
                <w:szCs w:val="18"/>
                <w:lang w:eastAsia="en-GB"/>
              </w:rPr>
            </w:pPr>
          </w:p>
        </w:tc>
        <w:tc>
          <w:tcPr>
            <w:tcW w:w="4049" w:type="dxa"/>
            <w:gridSpan w:val="4"/>
            <w:tcBorders>
              <w:top w:val="nil"/>
            </w:tcBorders>
            <w:shd w:val="clear" w:color="auto" w:fill="DAEEF3" w:themeFill="accent5" w:themeFillTint="33"/>
            <w:vAlign w:val="center"/>
          </w:tcPr>
          <w:p w:rsidR="00796BDD" w:rsidRPr="00796BDD" w:rsidRDefault="00796BDD" w:rsidP="00796BDD">
            <w:pPr>
              <w:jc w:val="center"/>
              <w:rPr>
                <w:rFonts w:ascii="Century Gothic" w:eastAsia="Times New Roman" w:hAnsi="Century Gothic" w:cstheme="minorHAnsi"/>
                <w:b/>
                <w:color w:val="auto"/>
                <w:kern w:val="0"/>
                <w:sz w:val="18"/>
                <w:szCs w:val="18"/>
                <w:lang w:eastAsia="en-GB"/>
              </w:rPr>
            </w:pPr>
            <w:r w:rsidRPr="00796BDD">
              <w:rPr>
                <w:rFonts w:ascii="Century Gothic" w:eastAsia="Times New Roman" w:hAnsi="Century Gothic" w:cstheme="minorHAnsi"/>
                <w:b/>
                <w:color w:val="auto"/>
                <w:kern w:val="0"/>
                <w:sz w:val="18"/>
                <w:szCs w:val="18"/>
                <w:lang w:eastAsia="en-GB"/>
              </w:rPr>
              <w:t>Unit 1</w:t>
            </w:r>
          </w:p>
          <w:p w:rsidR="00796BDD" w:rsidRPr="00796BDD" w:rsidRDefault="00796BDD" w:rsidP="00796BDD">
            <w:pPr>
              <w:contextualSpacing/>
              <w:jc w:val="center"/>
              <w:rPr>
                <w:rFonts w:ascii="Century Gothic" w:eastAsia="Times New Roman" w:hAnsi="Century Gothic" w:cstheme="minorHAnsi"/>
                <w:b/>
                <w:color w:val="auto"/>
                <w:kern w:val="0"/>
                <w:sz w:val="18"/>
                <w:szCs w:val="18"/>
                <w:lang w:eastAsia="en-GB"/>
              </w:rPr>
            </w:pPr>
            <w:r w:rsidRPr="00796BDD">
              <w:rPr>
                <w:rFonts w:ascii="Century Gothic" w:eastAsia="Times New Roman" w:hAnsi="Century Gothic" w:cstheme="minorHAnsi"/>
                <w:b/>
                <w:color w:val="auto"/>
                <w:kern w:val="0"/>
                <w:sz w:val="18"/>
                <w:szCs w:val="18"/>
                <w:lang w:eastAsia="en-GB"/>
              </w:rPr>
              <w:t>Place Value within 1,000</w:t>
            </w:r>
          </w:p>
        </w:tc>
        <w:tc>
          <w:tcPr>
            <w:tcW w:w="4048" w:type="dxa"/>
            <w:gridSpan w:val="4"/>
            <w:tcBorders>
              <w:top w:val="nil"/>
            </w:tcBorders>
            <w:shd w:val="clear" w:color="auto" w:fill="DAEEF3" w:themeFill="accent5" w:themeFillTint="33"/>
            <w:vAlign w:val="center"/>
          </w:tcPr>
          <w:p w:rsidR="00796BDD" w:rsidRPr="00796BDD" w:rsidRDefault="00796BDD" w:rsidP="00796BDD">
            <w:pPr>
              <w:contextualSpacing/>
              <w:jc w:val="center"/>
              <w:rPr>
                <w:rFonts w:ascii="Century Gothic" w:eastAsia="Times New Roman" w:hAnsi="Century Gothic" w:cstheme="minorHAnsi"/>
                <w:b/>
                <w:color w:val="auto"/>
                <w:kern w:val="0"/>
                <w:sz w:val="18"/>
                <w:szCs w:val="18"/>
                <w:lang w:eastAsia="en-GB"/>
              </w:rPr>
            </w:pPr>
            <w:r w:rsidRPr="00796BDD">
              <w:rPr>
                <w:rFonts w:ascii="Century Gothic" w:eastAsia="Times New Roman" w:hAnsi="Century Gothic" w:cstheme="minorHAnsi"/>
                <w:b/>
                <w:color w:val="auto"/>
                <w:kern w:val="0"/>
                <w:sz w:val="18"/>
                <w:szCs w:val="18"/>
                <w:lang w:eastAsia="en-GB"/>
              </w:rPr>
              <w:t>Unit 2</w:t>
            </w:r>
          </w:p>
          <w:p w:rsidR="00796BDD" w:rsidRPr="00796BDD" w:rsidRDefault="00796BDD" w:rsidP="00796BDD">
            <w:pPr>
              <w:contextualSpacing/>
              <w:jc w:val="center"/>
              <w:rPr>
                <w:rFonts w:ascii="Century Gothic" w:eastAsia="Times New Roman" w:hAnsi="Century Gothic" w:cstheme="minorHAnsi"/>
                <w:b/>
                <w:color w:val="auto"/>
                <w:kern w:val="0"/>
                <w:sz w:val="18"/>
                <w:szCs w:val="18"/>
                <w:lang w:eastAsia="en-GB"/>
              </w:rPr>
            </w:pPr>
            <w:r w:rsidRPr="00796BDD">
              <w:rPr>
                <w:rFonts w:ascii="Century Gothic" w:eastAsia="Times New Roman" w:hAnsi="Century Gothic" w:cstheme="minorHAnsi"/>
                <w:b/>
                <w:color w:val="auto"/>
                <w:kern w:val="0"/>
                <w:sz w:val="18"/>
                <w:szCs w:val="18"/>
                <w:lang w:eastAsia="en-GB"/>
              </w:rPr>
              <w:t xml:space="preserve">Addition and Subtraction </w:t>
            </w:r>
          </w:p>
        </w:tc>
        <w:tc>
          <w:tcPr>
            <w:tcW w:w="1349" w:type="dxa"/>
            <w:vMerge/>
            <w:shd w:val="clear" w:color="auto" w:fill="BFBFBF" w:themeFill="background1" w:themeFillShade="BF"/>
            <w:textDirection w:val="btLr"/>
          </w:tcPr>
          <w:p w:rsidR="00796BDD" w:rsidRPr="00796BDD" w:rsidRDefault="00796BDD" w:rsidP="00796BDD">
            <w:pPr>
              <w:contextualSpacing/>
              <w:jc w:val="center"/>
              <w:rPr>
                <w:rFonts w:ascii="Century Gothic" w:eastAsia="Times New Roman" w:hAnsi="Century Gothic"/>
                <w:color w:val="auto"/>
                <w:kern w:val="0"/>
                <w:sz w:val="17"/>
                <w:szCs w:val="17"/>
                <w:lang w:eastAsia="en-GB"/>
              </w:rPr>
            </w:pPr>
          </w:p>
        </w:tc>
      </w:tr>
      <w:tr w:rsidR="00796BDD" w:rsidRPr="00796BDD" w:rsidTr="0055112E">
        <w:trPr>
          <w:trHeight w:val="340"/>
        </w:trPr>
        <w:tc>
          <w:tcPr>
            <w:tcW w:w="486" w:type="dxa"/>
            <w:vMerge w:val="restart"/>
            <w:shd w:val="clear" w:color="auto" w:fill="632423" w:themeFill="accent2" w:themeFillShade="80"/>
            <w:textDirection w:val="btLr"/>
          </w:tcPr>
          <w:p w:rsidR="00796BDD" w:rsidRPr="00796BDD" w:rsidRDefault="00796BDD" w:rsidP="00796BDD">
            <w:pPr>
              <w:ind w:left="113" w:right="113"/>
              <w:jc w:val="center"/>
              <w:rPr>
                <w:rFonts w:asciiTheme="minorHAnsi" w:eastAsia="Times New Roman" w:hAnsiTheme="minorHAnsi"/>
                <w:b/>
                <w:color w:val="auto"/>
                <w:kern w:val="0"/>
                <w:sz w:val="22"/>
                <w:szCs w:val="22"/>
                <w:lang w:eastAsia="en-GB"/>
              </w:rPr>
            </w:pPr>
            <w:r w:rsidRPr="00796BDD">
              <w:rPr>
                <w:rFonts w:asciiTheme="minorHAnsi" w:eastAsia="Times New Roman" w:hAnsiTheme="minorHAnsi"/>
                <w:b/>
                <w:color w:val="auto"/>
                <w:kern w:val="0"/>
                <w:sz w:val="22"/>
                <w:szCs w:val="22"/>
                <w:lang w:eastAsia="en-GB"/>
              </w:rPr>
              <w:t>Autumn 2</w:t>
            </w:r>
          </w:p>
        </w:tc>
        <w:tc>
          <w:tcPr>
            <w:tcW w:w="1349" w:type="dxa"/>
            <w:tcBorders>
              <w:bottom w:val="single" w:sz="4" w:space="0" w:color="auto"/>
            </w:tcBorders>
            <w:shd w:val="clear" w:color="auto" w:fill="002060"/>
            <w:vAlign w:val="center"/>
          </w:tcPr>
          <w:p w:rsidR="00796BDD" w:rsidRPr="00796BDD" w:rsidRDefault="00796BDD" w:rsidP="00796BDD">
            <w:pPr>
              <w:jc w:val="center"/>
              <w:rPr>
                <w:rFonts w:asciiTheme="minorHAnsi" w:eastAsia="Times New Roman" w:hAnsiTheme="minorHAnsi"/>
                <w:b/>
                <w:color w:val="auto"/>
                <w:kern w:val="0"/>
                <w:szCs w:val="20"/>
                <w:lang w:eastAsia="en-GB"/>
              </w:rPr>
            </w:pPr>
            <w:r w:rsidRPr="00796BDD">
              <w:rPr>
                <w:rFonts w:asciiTheme="minorHAnsi" w:eastAsia="Times New Roman" w:hAnsiTheme="minorHAnsi"/>
                <w:b/>
                <w:color w:val="auto"/>
                <w:kern w:val="0"/>
                <w:szCs w:val="20"/>
                <w:lang w:eastAsia="en-GB"/>
              </w:rPr>
              <w:t>28.10.19</w:t>
            </w:r>
          </w:p>
        </w:tc>
        <w:tc>
          <w:tcPr>
            <w:tcW w:w="1349" w:type="dxa"/>
            <w:tcBorders>
              <w:bottom w:val="single" w:sz="4" w:space="0" w:color="auto"/>
            </w:tcBorders>
            <w:shd w:val="clear" w:color="auto" w:fill="002060"/>
            <w:vAlign w:val="center"/>
          </w:tcPr>
          <w:p w:rsidR="00796BDD" w:rsidRPr="00796BDD" w:rsidRDefault="00796BDD" w:rsidP="00796BDD">
            <w:pPr>
              <w:jc w:val="center"/>
              <w:rPr>
                <w:rFonts w:asciiTheme="minorHAnsi" w:eastAsia="Times New Roman" w:hAnsiTheme="minorHAnsi"/>
                <w:b/>
                <w:color w:val="auto"/>
                <w:kern w:val="0"/>
                <w:szCs w:val="20"/>
                <w:lang w:eastAsia="en-GB"/>
              </w:rPr>
            </w:pPr>
            <w:r w:rsidRPr="00796BDD">
              <w:rPr>
                <w:rFonts w:asciiTheme="minorHAnsi" w:eastAsia="Times New Roman" w:hAnsiTheme="minorHAnsi"/>
                <w:b/>
                <w:color w:val="auto"/>
                <w:kern w:val="0"/>
                <w:szCs w:val="20"/>
                <w:lang w:eastAsia="en-GB"/>
              </w:rPr>
              <w:t>04.11.19</w:t>
            </w:r>
          </w:p>
        </w:tc>
        <w:tc>
          <w:tcPr>
            <w:tcW w:w="1350" w:type="dxa"/>
            <w:gridSpan w:val="2"/>
            <w:tcBorders>
              <w:bottom w:val="single" w:sz="4" w:space="0" w:color="auto"/>
            </w:tcBorders>
            <w:shd w:val="clear" w:color="auto" w:fill="002060"/>
            <w:vAlign w:val="center"/>
          </w:tcPr>
          <w:p w:rsidR="00796BDD" w:rsidRPr="00796BDD" w:rsidRDefault="00796BDD" w:rsidP="00796BDD">
            <w:pPr>
              <w:jc w:val="center"/>
              <w:rPr>
                <w:rFonts w:asciiTheme="minorHAnsi" w:eastAsia="Times New Roman" w:hAnsiTheme="minorHAnsi"/>
                <w:b/>
                <w:color w:val="auto"/>
                <w:kern w:val="0"/>
                <w:szCs w:val="20"/>
                <w:lang w:eastAsia="en-GB"/>
              </w:rPr>
            </w:pPr>
            <w:r w:rsidRPr="00796BDD">
              <w:rPr>
                <w:rFonts w:asciiTheme="minorHAnsi" w:eastAsia="Times New Roman" w:hAnsiTheme="minorHAnsi"/>
                <w:b/>
                <w:color w:val="auto"/>
                <w:kern w:val="0"/>
                <w:szCs w:val="20"/>
                <w:lang w:eastAsia="en-GB"/>
              </w:rPr>
              <w:t>11.11.19</w:t>
            </w:r>
          </w:p>
        </w:tc>
        <w:tc>
          <w:tcPr>
            <w:tcW w:w="1350" w:type="dxa"/>
            <w:tcBorders>
              <w:bottom w:val="single" w:sz="4" w:space="0" w:color="auto"/>
            </w:tcBorders>
            <w:shd w:val="clear" w:color="auto" w:fill="002060"/>
            <w:vAlign w:val="center"/>
          </w:tcPr>
          <w:p w:rsidR="00796BDD" w:rsidRPr="00796BDD" w:rsidRDefault="00796BDD" w:rsidP="00796BDD">
            <w:pPr>
              <w:jc w:val="center"/>
              <w:rPr>
                <w:rFonts w:asciiTheme="minorHAnsi" w:eastAsia="Times New Roman" w:hAnsiTheme="minorHAnsi"/>
                <w:b/>
                <w:color w:val="auto"/>
                <w:kern w:val="0"/>
                <w:szCs w:val="20"/>
                <w:lang w:eastAsia="en-GB"/>
              </w:rPr>
            </w:pPr>
            <w:r w:rsidRPr="00796BDD">
              <w:rPr>
                <w:rFonts w:asciiTheme="minorHAnsi" w:eastAsia="Times New Roman" w:hAnsiTheme="minorHAnsi"/>
                <w:b/>
                <w:color w:val="auto"/>
                <w:kern w:val="0"/>
                <w:szCs w:val="20"/>
                <w:lang w:eastAsia="en-GB"/>
              </w:rPr>
              <w:t>18.11.19</w:t>
            </w:r>
          </w:p>
        </w:tc>
        <w:tc>
          <w:tcPr>
            <w:tcW w:w="1349" w:type="dxa"/>
            <w:tcBorders>
              <w:bottom w:val="single" w:sz="4" w:space="0" w:color="auto"/>
            </w:tcBorders>
            <w:shd w:val="clear" w:color="auto" w:fill="002060"/>
            <w:vAlign w:val="center"/>
          </w:tcPr>
          <w:p w:rsidR="00796BDD" w:rsidRPr="00796BDD" w:rsidRDefault="00796BDD" w:rsidP="00796BDD">
            <w:pPr>
              <w:jc w:val="center"/>
              <w:rPr>
                <w:rFonts w:asciiTheme="minorHAnsi" w:eastAsia="Times New Roman" w:hAnsiTheme="minorHAnsi"/>
                <w:b/>
                <w:color w:val="auto"/>
                <w:kern w:val="0"/>
                <w:szCs w:val="20"/>
                <w:lang w:eastAsia="en-GB"/>
              </w:rPr>
            </w:pPr>
            <w:r w:rsidRPr="00796BDD">
              <w:rPr>
                <w:rFonts w:asciiTheme="minorHAnsi" w:eastAsia="Times New Roman" w:hAnsiTheme="minorHAnsi"/>
                <w:b/>
                <w:color w:val="auto"/>
                <w:kern w:val="0"/>
                <w:szCs w:val="20"/>
                <w:lang w:eastAsia="en-GB"/>
              </w:rPr>
              <w:t>25.11.19</w:t>
            </w:r>
          </w:p>
        </w:tc>
        <w:tc>
          <w:tcPr>
            <w:tcW w:w="1349" w:type="dxa"/>
            <w:gridSpan w:val="2"/>
            <w:tcBorders>
              <w:bottom w:val="single" w:sz="4" w:space="0" w:color="auto"/>
            </w:tcBorders>
            <w:shd w:val="clear" w:color="auto" w:fill="002060"/>
            <w:vAlign w:val="center"/>
          </w:tcPr>
          <w:p w:rsidR="00796BDD" w:rsidRPr="00796BDD" w:rsidRDefault="00796BDD" w:rsidP="00796BDD">
            <w:pPr>
              <w:jc w:val="center"/>
              <w:rPr>
                <w:rFonts w:asciiTheme="minorHAnsi" w:eastAsia="Times New Roman" w:hAnsiTheme="minorHAnsi"/>
                <w:b/>
                <w:color w:val="auto"/>
                <w:kern w:val="0"/>
                <w:szCs w:val="20"/>
                <w:lang w:eastAsia="en-GB"/>
              </w:rPr>
            </w:pPr>
            <w:r w:rsidRPr="00796BDD">
              <w:rPr>
                <w:rFonts w:asciiTheme="minorHAnsi" w:eastAsia="Times New Roman" w:hAnsiTheme="minorHAnsi"/>
                <w:b/>
                <w:color w:val="auto"/>
                <w:kern w:val="0"/>
                <w:szCs w:val="20"/>
                <w:lang w:eastAsia="en-GB"/>
              </w:rPr>
              <w:t>02.12.19</w:t>
            </w:r>
          </w:p>
        </w:tc>
        <w:tc>
          <w:tcPr>
            <w:tcW w:w="1350" w:type="dxa"/>
            <w:tcBorders>
              <w:bottom w:val="single" w:sz="4" w:space="0" w:color="auto"/>
            </w:tcBorders>
            <w:shd w:val="clear" w:color="auto" w:fill="002060"/>
            <w:vAlign w:val="center"/>
          </w:tcPr>
          <w:p w:rsidR="00796BDD" w:rsidRPr="00796BDD" w:rsidRDefault="00796BDD" w:rsidP="00796BDD">
            <w:pPr>
              <w:jc w:val="center"/>
              <w:rPr>
                <w:rFonts w:asciiTheme="minorHAnsi" w:eastAsia="Times New Roman" w:hAnsiTheme="minorHAnsi"/>
                <w:b/>
                <w:color w:val="auto"/>
                <w:kern w:val="0"/>
                <w:szCs w:val="20"/>
                <w:lang w:eastAsia="en-GB"/>
              </w:rPr>
            </w:pPr>
            <w:r w:rsidRPr="00796BDD">
              <w:rPr>
                <w:rFonts w:asciiTheme="minorHAnsi" w:eastAsia="Times New Roman" w:hAnsiTheme="minorHAnsi"/>
                <w:b/>
                <w:color w:val="auto"/>
                <w:kern w:val="0"/>
                <w:szCs w:val="20"/>
                <w:lang w:eastAsia="en-GB"/>
              </w:rPr>
              <w:t>09.12.19</w:t>
            </w:r>
          </w:p>
        </w:tc>
        <w:tc>
          <w:tcPr>
            <w:tcW w:w="1349" w:type="dxa"/>
            <w:shd w:val="clear" w:color="auto" w:fill="002060"/>
            <w:vAlign w:val="center"/>
          </w:tcPr>
          <w:p w:rsidR="00796BDD" w:rsidRPr="00796BDD" w:rsidRDefault="00796BDD" w:rsidP="00796BDD">
            <w:pPr>
              <w:jc w:val="center"/>
              <w:rPr>
                <w:rFonts w:asciiTheme="minorHAnsi" w:eastAsia="Times New Roman" w:hAnsiTheme="minorHAnsi"/>
                <w:b/>
                <w:color w:val="auto"/>
                <w:kern w:val="0"/>
                <w:szCs w:val="20"/>
                <w:lang w:eastAsia="en-GB"/>
              </w:rPr>
            </w:pPr>
            <w:r w:rsidRPr="00796BDD">
              <w:rPr>
                <w:rFonts w:asciiTheme="minorHAnsi" w:eastAsia="Times New Roman" w:hAnsiTheme="minorHAnsi"/>
                <w:b/>
                <w:color w:val="auto"/>
                <w:kern w:val="0"/>
                <w:szCs w:val="20"/>
                <w:lang w:eastAsia="en-GB"/>
              </w:rPr>
              <w:t>16.12.19</w:t>
            </w:r>
          </w:p>
          <w:p w:rsidR="00796BDD" w:rsidRPr="00796BDD" w:rsidRDefault="00796BDD" w:rsidP="00796BDD">
            <w:pPr>
              <w:jc w:val="center"/>
              <w:rPr>
                <w:rFonts w:asciiTheme="minorHAnsi" w:eastAsia="Times New Roman" w:hAnsiTheme="minorHAnsi"/>
                <w:b/>
                <w:color w:val="auto"/>
                <w:kern w:val="0"/>
                <w:szCs w:val="20"/>
                <w:lang w:eastAsia="en-GB"/>
              </w:rPr>
            </w:pPr>
            <w:r w:rsidRPr="00796BDD">
              <w:rPr>
                <w:rFonts w:asciiTheme="minorHAnsi" w:eastAsia="Times New Roman" w:hAnsiTheme="minorHAnsi"/>
                <w:color w:val="FF0000"/>
                <w:kern w:val="0"/>
                <w:sz w:val="14"/>
                <w:szCs w:val="20"/>
                <w:lang w:eastAsia="en-GB"/>
              </w:rPr>
              <w:t>(4 days)</w:t>
            </w:r>
          </w:p>
        </w:tc>
      </w:tr>
      <w:tr w:rsidR="00796BDD" w:rsidRPr="00796BDD" w:rsidTr="0055112E">
        <w:trPr>
          <w:cantSplit/>
          <w:trHeight w:val="1417"/>
        </w:trPr>
        <w:tc>
          <w:tcPr>
            <w:tcW w:w="486" w:type="dxa"/>
            <w:vMerge/>
            <w:shd w:val="clear" w:color="auto" w:fill="632423" w:themeFill="accent2" w:themeFillShade="80"/>
          </w:tcPr>
          <w:p w:rsidR="00796BDD" w:rsidRPr="00796BDD" w:rsidRDefault="00796BDD" w:rsidP="00796BDD">
            <w:pPr>
              <w:jc w:val="center"/>
              <w:rPr>
                <w:rFonts w:asciiTheme="minorHAnsi" w:eastAsia="Times New Roman" w:hAnsiTheme="minorHAnsi"/>
                <w:b/>
                <w:color w:val="auto"/>
                <w:kern w:val="0"/>
                <w:sz w:val="22"/>
                <w:szCs w:val="22"/>
                <w:lang w:eastAsia="en-GB"/>
              </w:rPr>
            </w:pPr>
          </w:p>
        </w:tc>
        <w:tc>
          <w:tcPr>
            <w:tcW w:w="3373" w:type="dxa"/>
            <w:gridSpan w:val="3"/>
            <w:tcBorders>
              <w:bottom w:val="nil"/>
            </w:tcBorders>
            <w:shd w:val="clear" w:color="auto" w:fill="auto"/>
            <w:vAlign w:val="center"/>
          </w:tcPr>
          <w:p w:rsidR="00796BDD" w:rsidRPr="00796BDD" w:rsidRDefault="00796BDD" w:rsidP="00796BDD">
            <w:pPr>
              <w:jc w:val="center"/>
              <w:rPr>
                <w:rFonts w:ascii="Century Gothic" w:eastAsia="Times New Roman" w:hAnsi="Century Gothic"/>
                <w:b/>
                <w:color w:val="auto"/>
                <w:kern w:val="0"/>
                <w:sz w:val="18"/>
                <w:szCs w:val="17"/>
                <w:lang w:eastAsia="en-GB"/>
              </w:rPr>
            </w:pPr>
            <w:r w:rsidRPr="00796BDD">
              <w:rPr>
                <w:rFonts w:ascii="Century Gothic" w:eastAsia="Times New Roman" w:hAnsi="Century Gothic"/>
                <w:b/>
                <w:color w:val="auto"/>
                <w:kern w:val="0"/>
                <w:sz w:val="18"/>
                <w:szCs w:val="17"/>
                <w:lang w:eastAsia="en-GB"/>
              </w:rPr>
              <w:t xml:space="preserve">  </w:t>
            </w:r>
            <w:r w:rsidRPr="00796BDD">
              <w:rPr>
                <w:rFonts w:ascii="Century Gothic" w:eastAsia="Times New Roman" w:hAnsi="Century Gothic" w:cstheme="minorHAnsi"/>
                <w:b/>
                <w:noProof/>
                <w:color w:val="auto"/>
                <w:kern w:val="0"/>
                <w:sz w:val="18"/>
                <w:szCs w:val="18"/>
                <w:lang w:eastAsia="en-GB"/>
              </w:rPr>
              <w:drawing>
                <wp:inline distT="0" distB="0" distL="0" distR="0" wp14:anchorId="00978D3C" wp14:editId="5111E7B9">
                  <wp:extent cx="1392048" cy="720000"/>
                  <wp:effectExtent l="0" t="0" r="0" b="4445"/>
                  <wp:docPr id="21" name="Picture 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Picture"/>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backgroundRemoval t="0" b="57667" l="0" r="100000">
                                        <a14:foregroundMark x1="54667" y1="25333" x2="85333" y2="31000"/>
                                        <a14:foregroundMark x1="52000" y1="38000" x2="92667" y2="37333"/>
                                      </a14:backgroundRemoval>
                                    </a14:imgEffect>
                                  </a14:imgLayer>
                                </a14:imgProps>
                              </a:ext>
                              <a:ext uri="{28A0092B-C50C-407E-A947-70E740481C1C}">
                                <a14:useLocalDpi xmlns:a14="http://schemas.microsoft.com/office/drawing/2010/main" val="0"/>
                              </a:ext>
                            </a:extLst>
                          </a:blip>
                          <a:srcRect b="48277"/>
                          <a:stretch/>
                        </pic:blipFill>
                        <pic:spPr bwMode="auto">
                          <a:xfrm>
                            <a:off x="0" y="0"/>
                            <a:ext cx="1392048" cy="720000"/>
                          </a:xfrm>
                          <a:prstGeom prst="rect">
                            <a:avLst/>
                          </a:prstGeom>
                          <a:noFill/>
                          <a:extLst/>
                        </pic:spPr>
                      </pic:pic>
                    </a:graphicData>
                  </a:graphic>
                </wp:inline>
              </w:drawing>
            </w:r>
          </w:p>
        </w:tc>
        <w:tc>
          <w:tcPr>
            <w:tcW w:w="2025" w:type="dxa"/>
            <w:gridSpan w:val="2"/>
            <w:tcBorders>
              <w:bottom w:val="nil"/>
            </w:tcBorders>
            <w:shd w:val="clear" w:color="auto" w:fill="auto"/>
            <w:vAlign w:val="center"/>
          </w:tcPr>
          <w:p w:rsidR="00796BDD" w:rsidRPr="00796BDD" w:rsidRDefault="00796BDD" w:rsidP="00796BDD">
            <w:pPr>
              <w:jc w:val="center"/>
              <w:rPr>
                <w:rFonts w:ascii="Century Gothic" w:eastAsia="Times New Roman" w:hAnsi="Century Gothic"/>
                <w:b/>
                <w:color w:val="auto"/>
                <w:kern w:val="0"/>
                <w:sz w:val="18"/>
                <w:szCs w:val="18"/>
                <w:lang w:eastAsia="en-GB"/>
              </w:rPr>
            </w:pPr>
            <w:r w:rsidRPr="00796BDD">
              <w:rPr>
                <w:rFonts w:eastAsia="Times New Roman"/>
                <w:noProof/>
                <w:color w:val="auto"/>
                <w:kern w:val="0"/>
                <w:sz w:val="24"/>
                <w:lang w:eastAsia="en-GB"/>
              </w:rPr>
              <w:drawing>
                <wp:inline distT="0" distB="0" distL="0" distR="0" wp14:anchorId="36F39580" wp14:editId="39BB2704">
                  <wp:extent cx="1080000" cy="720000"/>
                  <wp:effectExtent l="0" t="0" r="0" b="0"/>
                  <wp:docPr id="22" name="Picture 22" descr="1920x1280 Mental Illness Statistics Clip Art Cli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0x1280 Mental Illness Statistics Clip Art Clipart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0000" cy="720000"/>
                          </a:xfrm>
                          <a:prstGeom prst="rect">
                            <a:avLst/>
                          </a:prstGeom>
                          <a:noFill/>
                          <a:ln>
                            <a:noFill/>
                          </a:ln>
                        </pic:spPr>
                      </pic:pic>
                    </a:graphicData>
                  </a:graphic>
                </wp:inline>
              </w:drawing>
            </w:r>
          </w:p>
        </w:tc>
        <w:tc>
          <w:tcPr>
            <w:tcW w:w="4048" w:type="dxa"/>
            <w:gridSpan w:val="4"/>
            <w:tcBorders>
              <w:bottom w:val="nil"/>
            </w:tcBorders>
            <w:shd w:val="clear" w:color="auto" w:fill="auto"/>
            <w:vAlign w:val="center"/>
          </w:tcPr>
          <w:p w:rsidR="00796BDD" w:rsidRPr="00796BDD" w:rsidRDefault="00796BDD" w:rsidP="00796BDD">
            <w:pPr>
              <w:jc w:val="center"/>
              <w:rPr>
                <w:rFonts w:ascii="Century Gothic" w:eastAsia="Times New Roman" w:hAnsi="Century Gothic"/>
                <w:b/>
                <w:color w:val="auto"/>
                <w:kern w:val="0"/>
                <w:sz w:val="18"/>
                <w:szCs w:val="18"/>
                <w:lang w:eastAsia="en-GB"/>
              </w:rPr>
            </w:pPr>
            <w:r w:rsidRPr="00796BDD">
              <w:rPr>
                <w:rFonts w:ascii="Century Gothic" w:eastAsia="Times New Roman" w:hAnsi="Century Gothic"/>
                <w:b/>
                <w:noProof/>
                <w:color w:val="auto"/>
                <w:kern w:val="0"/>
                <w:sz w:val="18"/>
                <w:szCs w:val="17"/>
                <w:lang w:eastAsia="en-GB"/>
              </w:rPr>
              <w:drawing>
                <wp:inline distT="0" distB="0" distL="0" distR="0" wp14:anchorId="5BD4A449" wp14:editId="07AF6A93">
                  <wp:extent cx="1341510" cy="720000"/>
                  <wp:effectExtent l="0" t="0" r="0" b="4445"/>
                  <wp:docPr id="23" name="Picture 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Picture"/>
                          <pic:cNvPicPr>
                            <a:picLocks noChangeAspect="1" noChangeArrowheads="1"/>
                          </pic:cNvPicPr>
                        </pic:nvPicPr>
                        <pic:blipFill rotWithShape="1">
                          <a:blip r:embed="rId18">
                            <a:extLst>
                              <a:ext uri="{BEBA8EAE-BF5A-486C-A8C5-ECC9F3942E4B}">
                                <a14:imgProps xmlns:a14="http://schemas.microsoft.com/office/drawing/2010/main">
                                  <a14:imgLayer r:embed="rId16">
                                    <a14:imgEffect>
                                      <a14:backgroundRemoval t="39000" b="97667" l="0" r="100000">
                                        <a14:foregroundMark x1="52667" y1="66667" x2="67667" y2="68333"/>
                                        <a14:foregroundMark x1="73000" y1="51000" x2="73000" y2="51667"/>
                                        <a14:foregroundMark x1="53333" y1="60000" x2="91667" y2="59333"/>
                                        <a14:foregroundMark x1="81333" y1="64000" x2="85000" y2="66667"/>
                                        <a14:foregroundMark x1="83667" y1="69667" x2="63333" y2="76000"/>
                                        <a14:foregroundMark x1="68667" y1="85000" x2="74000" y2="86333"/>
                                        <a14:foregroundMark x1="75667" y1="82667" x2="77000" y2="84000"/>
                                      </a14:backgroundRemoval>
                                    </a14:imgEffect>
                                  </a14:imgLayer>
                                </a14:imgProps>
                              </a:ext>
                              <a:ext uri="{28A0092B-C50C-407E-A947-70E740481C1C}">
                                <a14:useLocalDpi xmlns:a14="http://schemas.microsoft.com/office/drawing/2010/main" val="0"/>
                              </a:ext>
                            </a:extLst>
                          </a:blip>
                          <a:srcRect t="41230" b="5100"/>
                          <a:stretch/>
                        </pic:blipFill>
                        <pic:spPr bwMode="auto">
                          <a:xfrm>
                            <a:off x="0" y="0"/>
                            <a:ext cx="1341510" cy="720000"/>
                          </a:xfrm>
                          <a:prstGeom prst="rect">
                            <a:avLst/>
                          </a:prstGeom>
                          <a:noFill/>
                          <a:extLst/>
                        </pic:spPr>
                      </pic:pic>
                    </a:graphicData>
                  </a:graphic>
                </wp:inline>
              </w:drawing>
            </w:r>
          </w:p>
        </w:tc>
        <w:tc>
          <w:tcPr>
            <w:tcW w:w="1349" w:type="dxa"/>
            <w:vMerge w:val="restart"/>
            <w:shd w:val="clear" w:color="auto" w:fill="auto"/>
            <w:vAlign w:val="center"/>
          </w:tcPr>
          <w:p w:rsidR="00796BDD" w:rsidRPr="00796BDD" w:rsidRDefault="00796BDD" w:rsidP="00796BDD">
            <w:pPr>
              <w:jc w:val="center"/>
              <w:rPr>
                <w:rFonts w:ascii="Century Gothic" w:eastAsia="Times New Roman" w:hAnsi="Century Gothic"/>
                <w:b/>
                <w:color w:val="auto"/>
                <w:kern w:val="0"/>
                <w:sz w:val="18"/>
                <w:szCs w:val="18"/>
                <w:lang w:eastAsia="en-GB"/>
              </w:rPr>
            </w:pPr>
            <w:r w:rsidRPr="00796BDD">
              <w:rPr>
                <w:rFonts w:ascii="Century Gothic" w:eastAsia="Times New Roman" w:hAnsi="Century Gothic"/>
                <w:b/>
                <w:color w:val="auto"/>
                <w:kern w:val="0"/>
                <w:sz w:val="18"/>
                <w:szCs w:val="18"/>
                <w:lang w:eastAsia="en-GB"/>
              </w:rPr>
              <w:t>…</w:t>
            </w:r>
          </w:p>
        </w:tc>
      </w:tr>
      <w:tr w:rsidR="00796BDD" w:rsidRPr="00796BDD" w:rsidTr="0055112E">
        <w:trPr>
          <w:cantSplit/>
          <w:trHeight w:val="680"/>
        </w:trPr>
        <w:tc>
          <w:tcPr>
            <w:tcW w:w="486" w:type="dxa"/>
            <w:vMerge/>
            <w:shd w:val="clear" w:color="auto" w:fill="632423" w:themeFill="accent2" w:themeFillShade="80"/>
          </w:tcPr>
          <w:p w:rsidR="00796BDD" w:rsidRPr="00796BDD" w:rsidRDefault="00796BDD" w:rsidP="00796BDD">
            <w:pPr>
              <w:jc w:val="center"/>
              <w:rPr>
                <w:rFonts w:asciiTheme="minorHAnsi" w:eastAsia="Times New Roman" w:hAnsiTheme="minorHAnsi"/>
                <w:b/>
                <w:color w:val="auto"/>
                <w:kern w:val="0"/>
                <w:sz w:val="22"/>
                <w:szCs w:val="22"/>
                <w:lang w:eastAsia="en-GB"/>
              </w:rPr>
            </w:pPr>
          </w:p>
        </w:tc>
        <w:tc>
          <w:tcPr>
            <w:tcW w:w="3373" w:type="dxa"/>
            <w:gridSpan w:val="3"/>
            <w:tcBorders>
              <w:top w:val="nil"/>
            </w:tcBorders>
            <w:shd w:val="clear" w:color="auto" w:fill="DAEEF3" w:themeFill="accent5" w:themeFillTint="33"/>
            <w:vAlign w:val="center"/>
          </w:tcPr>
          <w:p w:rsidR="00796BDD" w:rsidRPr="00796BDD" w:rsidRDefault="00796BDD" w:rsidP="00796BDD">
            <w:pPr>
              <w:contextualSpacing/>
              <w:jc w:val="center"/>
              <w:rPr>
                <w:rFonts w:ascii="Century Gothic" w:eastAsia="Times New Roman" w:hAnsi="Century Gothic" w:cstheme="minorHAnsi"/>
                <w:b/>
                <w:color w:val="auto"/>
                <w:kern w:val="0"/>
                <w:sz w:val="18"/>
                <w:szCs w:val="18"/>
                <w:lang w:eastAsia="en-GB"/>
              </w:rPr>
            </w:pPr>
            <w:r w:rsidRPr="00796BDD">
              <w:rPr>
                <w:rFonts w:ascii="Century Gothic" w:eastAsia="Times New Roman" w:hAnsi="Century Gothic"/>
                <w:b/>
                <w:color w:val="auto"/>
                <w:kern w:val="0"/>
                <w:sz w:val="18"/>
                <w:szCs w:val="17"/>
                <w:lang w:eastAsia="en-GB"/>
              </w:rPr>
              <w:t>Unit 3</w:t>
            </w:r>
            <w:r w:rsidRPr="00796BDD">
              <w:rPr>
                <w:rFonts w:ascii="Century Gothic" w:eastAsia="Times New Roman" w:hAnsi="Century Gothic" w:cstheme="minorHAnsi"/>
                <w:b/>
                <w:color w:val="auto"/>
                <w:kern w:val="0"/>
                <w:sz w:val="18"/>
                <w:szCs w:val="18"/>
                <w:lang w:eastAsia="en-GB"/>
              </w:rPr>
              <w:t xml:space="preserve"> </w:t>
            </w:r>
          </w:p>
          <w:p w:rsidR="00796BDD" w:rsidRPr="00796BDD" w:rsidRDefault="00796BDD" w:rsidP="00796BDD">
            <w:pPr>
              <w:jc w:val="center"/>
              <w:rPr>
                <w:rFonts w:ascii="Century Gothic" w:eastAsia="Times New Roman" w:hAnsi="Century Gothic"/>
                <w:b/>
                <w:color w:val="auto"/>
                <w:kern w:val="0"/>
                <w:sz w:val="18"/>
                <w:szCs w:val="17"/>
                <w:lang w:eastAsia="en-GB"/>
              </w:rPr>
            </w:pPr>
            <w:r w:rsidRPr="00796BDD">
              <w:rPr>
                <w:rFonts w:ascii="Century Gothic" w:eastAsia="Times New Roman" w:hAnsi="Century Gothic" w:cstheme="minorHAnsi"/>
                <w:b/>
                <w:color w:val="auto"/>
                <w:kern w:val="0"/>
                <w:sz w:val="18"/>
                <w:szCs w:val="18"/>
                <w:lang w:eastAsia="en-GB"/>
              </w:rPr>
              <w:t>Addition and Subtraction</w:t>
            </w:r>
          </w:p>
        </w:tc>
        <w:tc>
          <w:tcPr>
            <w:tcW w:w="2025" w:type="dxa"/>
            <w:gridSpan w:val="2"/>
            <w:tcBorders>
              <w:top w:val="nil"/>
            </w:tcBorders>
            <w:shd w:val="clear" w:color="auto" w:fill="EAF1DD" w:themeFill="accent3" w:themeFillTint="33"/>
            <w:vAlign w:val="center"/>
          </w:tcPr>
          <w:p w:rsidR="00796BDD" w:rsidRPr="00796BDD" w:rsidRDefault="00796BDD" w:rsidP="00796BDD">
            <w:pPr>
              <w:contextualSpacing/>
              <w:jc w:val="center"/>
              <w:rPr>
                <w:rFonts w:ascii="Century Gothic" w:eastAsia="Times New Roman" w:hAnsi="Century Gothic"/>
                <w:b/>
                <w:color w:val="auto"/>
                <w:kern w:val="0"/>
                <w:sz w:val="18"/>
                <w:szCs w:val="17"/>
                <w:lang w:eastAsia="en-GB"/>
              </w:rPr>
            </w:pPr>
            <w:r w:rsidRPr="00796BDD">
              <w:rPr>
                <w:rFonts w:ascii="Century Gothic" w:eastAsia="Times New Roman" w:hAnsi="Century Gothic"/>
                <w:b/>
                <w:color w:val="auto"/>
                <w:kern w:val="0"/>
                <w:sz w:val="18"/>
                <w:szCs w:val="17"/>
                <w:lang w:eastAsia="en-GB"/>
              </w:rPr>
              <w:t>Unit 7</w:t>
            </w:r>
          </w:p>
          <w:p w:rsidR="00796BDD" w:rsidRPr="00796BDD" w:rsidRDefault="00796BDD" w:rsidP="00796BDD">
            <w:pPr>
              <w:jc w:val="center"/>
              <w:rPr>
                <w:rFonts w:ascii="Century Gothic" w:eastAsia="Times New Roman" w:hAnsi="Century Gothic"/>
                <w:b/>
                <w:color w:val="auto"/>
                <w:kern w:val="0"/>
                <w:sz w:val="18"/>
                <w:szCs w:val="18"/>
                <w:lang w:eastAsia="en-GB"/>
              </w:rPr>
            </w:pPr>
            <w:r w:rsidRPr="00796BDD">
              <w:rPr>
                <w:rFonts w:ascii="Century Gothic" w:eastAsia="Times New Roman" w:hAnsi="Century Gothic"/>
                <w:b/>
                <w:color w:val="auto"/>
                <w:kern w:val="0"/>
                <w:sz w:val="18"/>
                <w:szCs w:val="17"/>
                <w:lang w:eastAsia="en-GB"/>
              </w:rPr>
              <w:t>Statistics</w:t>
            </w:r>
          </w:p>
        </w:tc>
        <w:tc>
          <w:tcPr>
            <w:tcW w:w="4048" w:type="dxa"/>
            <w:gridSpan w:val="4"/>
            <w:tcBorders>
              <w:top w:val="nil"/>
            </w:tcBorders>
            <w:shd w:val="clear" w:color="auto" w:fill="DAEEF3" w:themeFill="accent5" w:themeFillTint="33"/>
            <w:vAlign w:val="center"/>
          </w:tcPr>
          <w:p w:rsidR="00796BDD" w:rsidRPr="00796BDD" w:rsidRDefault="00796BDD" w:rsidP="00796BDD">
            <w:pPr>
              <w:jc w:val="center"/>
              <w:rPr>
                <w:rFonts w:ascii="Century Gothic" w:eastAsia="Times New Roman" w:hAnsi="Century Gothic"/>
                <w:b/>
                <w:color w:val="auto"/>
                <w:kern w:val="0"/>
                <w:sz w:val="18"/>
                <w:szCs w:val="18"/>
                <w:lang w:eastAsia="en-GB"/>
              </w:rPr>
            </w:pPr>
            <w:r w:rsidRPr="00796BDD">
              <w:rPr>
                <w:rFonts w:ascii="Century Gothic" w:eastAsia="Times New Roman" w:hAnsi="Century Gothic"/>
                <w:b/>
                <w:color w:val="auto"/>
                <w:kern w:val="0"/>
                <w:sz w:val="18"/>
                <w:szCs w:val="18"/>
                <w:lang w:eastAsia="en-GB"/>
              </w:rPr>
              <w:t>Unit 4</w:t>
            </w:r>
          </w:p>
          <w:p w:rsidR="00796BDD" w:rsidRPr="00796BDD" w:rsidRDefault="00796BDD" w:rsidP="00796BDD">
            <w:pPr>
              <w:jc w:val="center"/>
              <w:rPr>
                <w:rFonts w:ascii="Century Gothic" w:eastAsia="Times New Roman" w:hAnsi="Century Gothic"/>
                <w:b/>
                <w:color w:val="auto"/>
                <w:kern w:val="0"/>
                <w:sz w:val="18"/>
                <w:szCs w:val="18"/>
                <w:lang w:eastAsia="en-GB"/>
              </w:rPr>
            </w:pPr>
            <w:r w:rsidRPr="00796BDD">
              <w:rPr>
                <w:rFonts w:ascii="Century Gothic" w:eastAsia="Times New Roman" w:hAnsi="Century Gothic"/>
                <w:b/>
                <w:color w:val="auto"/>
                <w:kern w:val="0"/>
                <w:sz w:val="18"/>
                <w:szCs w:val="18"/>
                <w:lang w:eastAsia="en-GB"/>
              </w:rPr>
              <w:t>Multiplication and Division</w:t>
            </w:r>
          </w:p>
        </w:tc>
        <w:tc>
          <w:tcPr>
            <w:tcW w:w="1349" w:type="dxa"/>
            <w:vMerge/>
            <w:tcBorders>
              <w:bottom w:val="nil"/>
            </w:tcBorders>
            <w:shd w:val="clear" w:color="auto" w:fill="auto"/>
            <w:vAlign w:val="center"/>
          </w:tcPr>
          <w:p w:rsidR="00796BDD" w:rsidRPr="00796BDD" w:rsidRDefault="00796BDD" w:rsidP="00796BDD">
            <w:pPr>
              <w:jc w:val="center"/>
              <w:rPr>
                <w:rFonts w:ascii="Century Gothic" w:eastAsia="Times New Roman" w:hAnsi="Century Gothic"/>
                <w:b/>
                <w:color w:val="auto"/>
                <w:kern w:val="0"/>
                <w:sz w:val="18"/>
                <w:szCs w:val="18"/>
                <w:lang w:eastAsia="en-GB"/>
              </w:rPr>
            </w:pPr>
          </w:p>
        </w:tc>
      </w:tr>
      <w:tr w:rsidR="00796BDD" w:rsidRPr="00796BDD" w:rsidTr="0055112E">
        <w:trPr>
          <w:trHeight w:val="340"/>
        </w:trPr>
        <w:tc>
          <w:tcPr>
            <w:tcW w:w="486" w:type="dxa"/>
            <w:vMerge w:val="restart"/>
            <w:shd w:val="clear" w:color="auto" w:fill="632423" w:themeFill="accent2" w:themeFillShade="80"/>
            <w:textDirection w:val="btLr"/>
          </w:tcPr>
          <w:p w:rsidR="00796BDD" w:rsidRPr="00796BDD" w:rsidRDefault="00796BDD" w:rsidP="00796BDD">
            <w:pPr>
              <w:ind w:left="113" w:right="113"/>
              <w:jc w:val="center"/>
              <w:rPr>
                <w:rFonts w:asciiTheme="minorHAnsi" w:eastAsia="Times New Roman" w:hAnsiTheme="minorHAnsi"/>
                <w:b/>
                <w:color w:val="auto"/>
                <w:kern w:val="0"/>
                <w:sz w:val="22"/>
                <w:szCs w:val="22"/>
                <w:lang w:eastAsia="en-GB"/>
              </w:rPr>
            </w:pPr>
            <w:r w:rsidRPr="00796BDD">
              <w:rPr>
                <w:rFonts w:asciiTheme="minorHAnsi" w:eastAsia="Times New Roman" w:hAnsiTheme="minorHAnsi"/>
                <w:b/>
                <w:color w:val="auto"/>
                <w:kern w:val="0"/>
                <w:sz w:val="22"/>
                <w:szCs w:val="22"/>
                <w:lang w:eastAsia="en-GB"/>
              </w:rPr>
              <w:t>Spring 1</w:t>
            </w:r>
          </w:p>
        </w:tc>
        <w:tc>
          <w:tcPr>
            <w:tcW w:w="1349" w:type="dxa"/>
            <w:tcBorders>
              <w:bottom w:val="single" w:sz="4" w:space="0" w:color="auto"/>
            </w:tcBorders>
            <w:shd w:val="clear" w:color="auto" w:fill="002060"/>
            <w:vAlign w:val="center"/>
          </w:tcPr>
          <w:p w:rsidR="00796BDD" w:rsidRPr="00796BDD" w:rsidRDefault="00796BDD" w:rsidP="00796BDD">
            <w:pPr>
              <w:jc w:val="center"/>
              <w:rPr>
                <w:rFonts w:asciiTheme="minorHAnsi" w:eastAsia="Times New Roman" w:hAnsiTheme="minorHAnsi"/>
                <w:b/>
                <w:color w:val="auto"/>
                <w:kern w:val="0"/>
                <w:szCs w:val="20"/>
                <w:lang w:eastAsia="en-GB"/>
              </w:rPr>
            </w:pPr>
            <w:r w:rsidRPr="00796BDD">
              <w:rPr>
                <w:rFonts w:asciiTheme="minorHAnsi" w:eastAsia="Times New Roman" w:hAnsiTheme="minorHAnsi"/>
                <w:b/>
                <w:color w:val="auto"/>
                <w:kern w:val="0"/>
                <w:szCs w:val="20"/>
                <w:lang w:eastAsia="en-GB"/>
              </w:rPr>
              <w:t>06.01.20</w:t>
            </w:r>
          </w:p>
          <w:p w:rsidR="00796BDD" w:rsidRPr="00796BDD" w:rsidRDefault="00796BDD" w:rsidP="00796BDD">
            <w:pPr>
              <w:jc w:val="center"/>
              <w:rPr>
                <w:rFonts w:asciiTheme="minorHAnsi" w:eastAsia="Times New Roman" w:hAnsiTheme="minorHAnsi"/>
                <w:b/>
                <w:color w:val="auto"/>
                <w:kern w:val="0"/>
                <w:szCs w:val="20"/>
                <w:lang w:eastAsia="en-GB"/>
              </w:rPr>
            </w:pPr>
            <w:r w:rsidRPr="00796BDD">
              <w:rPr>
                <w:rFonts w:asciiTheme="minorHAnsi" w:eastAsia="Times New Roman" w:hAnsiTheme="minorHAnsi"/>
                <w:color w:val="FF0000"/>
                <w:kern w:val="0"/>
                <w:sz w:val="14"/>
                <w:szCs w:val="20"/>
                <w:lang w:eastAsia="en-GB"/>
              </w:rPr>
              <w:t>(4 days)</w:t>
            </w:r>
          </w:p>
        </w:tc>
        <w:tc>
          <w:tcPr>
            <w:tcW w:w="1349" w:type="dxa"/>
            <w:tcBorders>
              <w:bottom w:val="single" w:sz="4" w:space="0" w:color="auto"/>
            </w:tcBorders>
            <w:shd w:val="clear" w:color="auto" w:fill="002060"/>
            <w:vAlign w:val="center"/>
          </w:tcPr>
          <w:p w:rsidR="00796BDD" w:rsidRPr="00796BDD" w:rsidRDefault="00796BDD" w:rsidP="00796BDD">
            <w:pPr>
              <w:jc w:val="center"/>
              <w:rPr>
                <w:rFonts w:asciiTheme="minorHAnsi" w:eastAsia="Times New Roman" w:hAnsiTheme="minorHAnsi"/>
                <w:b/>
                <w:color w:val="auto"/>
                <w:kern w:val="0"/>
                <w:szCs w:val="20"/>
                <w:lang w:eastAsia="en-GB"/>
              </w:rPr>
            </w:pPr>
            <w:r w:rsidRPr="00796BDD">
              <w:rPr>
                <w:rFonts w:asciiTheme="minorHAnsi" w:eastAsia="Times New Roman" w:hAnsiTheme="minorHAnsi"/>
                <w:b/>
                <w:color w:val="auto"/>
                <w:kern w:val="0"/>
                <w:szCs w:val="20"/>
                <w:lang w:eastAsia="en-GB"/>
              </w:rPr>
              <w:t>13.01.20</w:t>
            </w:r>
          </w:p>
        </w:tc>
        <w:tc>
          <w:tcPr>
            <w:tcW w:w="1350" w:type="dxa"/>
            <w:gridSpan w:val="2"/>
            <w:tcBorders>
              <w:bottom w:val="single" w:sz="4" w:space="0" w:color="auto"/>
            </w:tcBorders>
            <w:shd w:val="clear" w:color="auto" w:fill="002060"/>
            <w:vAlign w:val="center"/>
          </w:tcPr>
          <w:p w:rsidR="00796BDD" w:rsidRPr="00796BDD" w:rsidRDefault="00796BDD" w:rsidP="00796BDD">
            <w:pPr>
              <w:jc w:val="center"/>
              <w:rPr>
                <w:rFonts w:asciiTheme="minorHAnsi" w:eastAsia="Times New Roman" w:hAnsiTheme="minorHAnsi"/>
                <w:b/>
                <w:color w:val="auto"/>
                <w:kern w:val="0"/>
                <w:szCs w:val="20"/>
                <w:lang w:eastAsia="en-GB"/>
              </w:rPr>
            </w:pPr>
            <w:r w:rsidRPr="00796BDD">
              <w:rPr>
                <w:rFonts w:asciiTheme="minorHAnsi" w:eastAsia="Times New Roman" w:hAnsiTheme="minorHAnsi"/>
                <w:b/>
                <w:color w:val="auto"/>
                <w:kern w:val="0"/>
                <w:szCs w:val="20"/>
                <w:lang w:eastAsia="en-GB"/>
              </w:rPr>
              <w:t>20.01.20</w:t>
            </w:r>
          </w:p>
        </w:tc>
        <w:tc>
          <w:tcPr>
            <w:tcW w:w="1350" w:type="dxa"/>
            <w:tcBorders>
              <w:bottom w:val="single" w:sz="4" w:space="0" w:color="auto"/>
            </w:tcBorders>
            <w:shd w:val="clear" w:color="auto" w:fill="002060"/>
            <w:vAlign w:val="center"/>
          </w:tcPr>
          <w:p w:rsidR="00796BDD" w:rsidRPr="00796BDD" w:rsidRDefault="00796BDD" w:rsidP="00796BDD">
            <w:pPr>
              <w:jc w:val="center"/>
              <w:rPr>
                <w:rFonts w:asciiTheme="minorHAnsi" w:eastAsia="Times New Roman" w:hAnsiTheme="minorHAnsi"/>
                <w:b/>
                <w:color w:val="auto"/>
                <w:kern w:val="0"/>
                <w:szCs w:val="20"/>
                <w:lang w:eastAsia="en-GB"/>
              </w:rPr>
            </w:pPr>
            <w:r w:rsidRPr="00796BDD">
              <w:rPr>
                <w:rFonts w:asciiTheme="minorHAnsi" w:eastAsia="Times New Roman" w:hAnsiTheme="minorHAnsi"/>
                <w:b/>
                <w:color w:val="auto"/>
                <w:kern w:val="0"/>
                <w:szCs w:val="20"/>
                <w:lang w:eastAsia="en-GB"/>
              </w:rPr>
              <w:t>27.01.20</w:t>
            </w:r>
          </w:p>
        </w:tc>
        <w:tc>
          <w:tcPr>
            <w:tcW w:w="1349" w:type="dxa"/>
            <w:tcBorders>
              <w:bottom w:val="single" w:sz="4" w:space="0" w:color="auto"/>
            </w:tcBorders>
            <w:shd w:val="clear" w:color="auto" w:fill="002060"/>
            <w:vAlign w:val="center"/>
          </w:tcPr>
          <w:p w:rsidR="00796BDD" w:rsidRPr="00796BDD" w:rsidRDefault="00796BDD" w:rsidP="00796BDD">
            <w:pPr>
              <w:jc w:val="center"/>
              <w:rPr>
                <w:rFonts w:asciiTheme="minorHAnsi" w:eastAsia="Times New Roman" w:hAnsiTheme="minorHAnsi"/>
                <w:b/>
                <w:color w:val="auto"/>
                <w:kern w:val="0"/>
                <w:szCs w:val="20"/>
                <w:lang w:eastAsia="en-GB"/>
              </w:rPr>
            </w:pPr>
            <w:r w:rsidRPr="00796BDD">
              <w:rPr>
                <w:rFonts w:asciiTheme="minorHAnsi" w:eastAsia="Times New Roman" w:hAnsiTheme="minorHAnsi"/>
                <w:b/>
                <w:color w:val="auto"/>
                <w:kern w:val="0"/>
                <w:szCs w:val="20"/>
                <w:lang w:eastAsia="en-GB"/>
              </w:rPr>
              <w:t>03.02.20</w:t>
            </w:r>
          </w:p>
        </w:tc>
        <w:tc>
          <w:tcPr>
            <w:tcW w:w="1349" w:type="dxa"/>
            <w:gridSpan w:val="2"/>
            <w:tcBorders>
              <w:bottom w:val="single" w:sz="4" w:space="0" w:color="auto"/>
            </w:tcBorders>
            <w:shd w:val="clear" w:color="auto" w:fill="002060"/>
            <w:vAlign w:val="center"/>
          </w:tcPr>
          <w:p w:rsidR="00796BDD" w:rsidRPr="00796BDD" w:rsidRDefault="00796BDD" w:rsidP="00796BDD">
            <w:pPr>
              <w:jc w:val="center"/>
              <w:rPr>
                <w:rFonts w:asciiTheme="minorHAnsi" w:eastAsia="Times New Roman" w:hAnsiTheme="minorHAnsi"/>
                <w:b/>
                <w:color w:val="auto"/>
                <w:kern w:val="0"/>
                <w:szCs w:val="20"/>
                <w:lang w:eastAsia="en-GB"/>
              </w:rPr>
            </w:pPr>
            <w:r w:rsidRPr="00796BDD">
              <w:rPr>
                <w:rFonts w:asciiTheme="minorHAnsi" w:eastAsia="Times New Roman" w:hAnsiTheme="minorHAnsi"/>
                <w:b/>
                <w:color w:val="auto"/>
                <w:kern w:val="0"/>
                <w:szCs w:val="20"/>
                <w:lang w:eastAsia="en-GB"/>
              </w:rPr>
              <w:t>10.02.20</w:t>
            </w:r>
          </w:p>
        </w:tc>
        <w:tc>
          <w:tcPr>
            <w:tcW w:w="1350" w:type="dxa"/>
            <w:shd w:val="clear" w:color="auto" w:fill="BFBFBF" w:themeFill="background1" w:themeFillShade="BF"/>
            <w:vAlign w:val="center"/>
          </w:tcPr>
          <w:p w:rsidR="00796BDD" w:rsidRPr="00796BDD" w:rsidRDefault="00796BDD" w:rsidP="00796BDD">
            <w:pPr>
              <w:jc w:val="center"/>
              <w:rPr>
                <w:rFonts w:asciiTheme="minorHAnsi" w:eastAsia="Times New Roman" w:hAnsiTheme="minorHAnsi"/>
                <w:b/>
                <w:color w:val="auto"/>
                <w:kern w:val="0"/>
                <w:szCs w:val="20"/>
                <w:lang w:eastAsia="en-GB"/>
              </w:rPr>
            </w:pPr>
          </w:p>
        </w:tc>
        <w:tc>
          <w:tcPr>
            <w:tcW w:w="1349" w:type="dxa"/>
            <w:shd w:val="clear" w:color="auto" w:fill="BFBFBF" w:themeFill="background1" w:themeFillShade="BF"/>
          </w:tcPr>
          <w:p w:rsidR="00796BDD" w:rsidRPr="00796BDD" w:rsidRDefault="00796BDD" w:rsidP="00796BDD">
            <w:pPr>
              <w:jc w:val="center"/>
              <w:rPr>
                <w:rFonts w:asciiTheme="minorHAnsi" w:eastAsia="Times New Roman" w:hAnsiTheme="minorHAnsi"/>
                <w:b/>
                <w:color w:val="auto"/>
                <w:kern w:val="0"/>
                <w:szCs w:val="20"/>
                <w:lang w:eastAsia="en-GB"/>
              </w:rPr>
            </w:pPr>
          </w:p>
        </w:tc>
      </w:tr>
      <w:tr w:rsidR="00796BDD" w:rsidRPr="00796BDD" w:rsidTr="0055112E">
        <w:trPr>
          <w:cantSplit/>
          <w:trHeight w:val="1417"/>
        </w:trPr>
        <w:tc>
          <w:tcPr>
            <w:tcW w:w="486" w:type="dxa"/>
            <w:vMerge/>
            <w:shd w:val="clear" w:color="auto" w:fill="632423" w:themeFill="accent2" w:themeFillShade="80"/>
          </w:tcPr>
          <w:p w:rsidR="00796BDD" w:rsidRPr="00796BDD" w:rsidRDefault="00796BDD" w:rsidP="00796BDD">
            <w:pPr>
              <w:jc w:val="center"/>
              <w:rPr>
                <w:rFonts w:asciiTheme="minorHAnsi" w:eastAsia="Times New Roman" w:hAnsiTheme="minorHAnsi"/>
                <w:b/>
                <w:color w:val="auto"/>
                <w:kern w:val="0"/>
                <w:sz w:val="22"/>
                <w:szCs w:val="22"/>
                <w:lang w:eastAsia="en-GB"/>
              </w:rPr>
            </w:pPr>
          </w:p>
        </w:tc>
        <w:tc>
          <w:tcPr>
            <w:tcW w:w="5398" w:type="dxa"/>
            <w:gridSpan w:val="5"/>
            <w:tcBorders>
              <w:bottom w:val="nil"/>
            </w:tcBorders>
            <w:shd w:val="clear" w:color="auto" w:fill="auto"/>
            <w:vAlign w:val="center"/>
          </w:tcPr>
          <w:p w:rsidR="00796BDD" w:rsidRPr="00796BDD" w:rsidRDefault="00796BDD" w:rsidP="00796BDD">
            <w:pPr>
              <w:contextualSpacing/>
              <w:jc w:val="center"/>
              <w:rPr>
                <w:rFonts w:ascii="Century Gothic" w:eastAsia="Times New Roman" w:hAnsi="Century Gothic"/>
                <w:b/>
                <w:color w:val="auto"/>
                <w:kern w:val="0"/>
                <w:sz w:val="18"/>
                <w:szCs w:val="17"/>
                <w:lang w:eastAsia="en-GB"/>
              </w:rPr>
            </w:pPr>
            <w:r w:rsidRPr="00796BDD">
              <w:rPr>
                <w:rFonts w:ascii="Century Gothic" w:eastAsia="Times New Roman" w:hAnsi="Century Gothic"/>
                <w:b/>
                <w:noProof/>
                <w:color w:val="auto"/>
                <w:kern w:val="0"/>
                <w:sz w:val="18"/>
                <w:szCs w:val="17"/>
                <w:lang w:eastAsia="en-GB"/>
              </w:rPr>
              <w:drawing>
                <wp:inline distT="0" distB="0" distL="0" distR="0" wp14:anchorId="6F984C03" wp14:editId="40A8FB49">
                  <wp:extent cx="1341510" cy="720000"/>
                  <wp:effectExtent l="0" t="0" r="0" b="4445"/>
                  <wp:docPr id="30" name="Picture 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Picture"/>
                          <pic:cNvPicPr>
                            <a:picLocks noChangeAspect="1" noChangeArrowheads="1"/>
                          </pic:cNvPicPr>
                        </pic:nvPicPr>
                        <pic:blipFill rotWithShape="1">
                          <a:blip r:embed="rId18">
                            <a:extLst>
                              <a:ext uri="{BEBA8EAE-BF5A-486C-A8C5-ECC9F3942E4B}">
                                <a14:imgProps xmlns:a14="http://schemas.microsoft.com/office/drawing/2010/main">
                                  <a14:imgLayer r:embed="rId16">
                                    <a14:imgEffect>
                                      <a14:backgroundRemoval t="39000" b="97667" l="0" r="100000">
                                        <a14:foregroundMark x1="52667" y1="66667" x2="67667" y2="68333"/>
                                        <a14:foregroundMark x1="73000" y1="51000" x2="73000" y2="51667"/>
                                        <a14:foregroundMark x1="53333" y1="60000" x2="91667" y2="59333"/>
                                        <a14:foregroundMark x1="81333" y1="64000" x2="85000" y2="66667"/>
                                        <a14:foregroundMark x1="83667" y1="69667" x2="63333" y2="76000"/>
                                        <a14:foregroundMark x1="68667" y1="85000" x2="74000" y2="86333"/>
                                        <a14:foregroundMark x1="75667" y1="82667" x2="77000" y2="84000"/>
                                      </a14:backgroundRemoval>
                                    </a14:imgEffect>
                                  </a14:imgLayer>
                                </a14:imgProps>
                              </a:ext>
                              <a:ext uri="{28A0092B-C50C-407E-A947-70E740481C1C}">
                                <a14:useLocalDpi xmlns:a14="http://schemas.microsoft.com/office/drawing/2010/main" val="0"/>
                              </a:ext>
                            </a:extLst>
                          </a:blip>
                          <a:srcRect t="41230" b="5100"/>
                          <a:stretch/>
                        </pic:blipFill>
                        <pic:spPr bwMode="auto">
                          <a:xfrm>
                            <a:off x="0" y="0"/>
                            <a:ext cx="1341510" cy="720000"/>
                          </a:xfrm>
                          <a:prstGeom prst="rect">
                            <a:avLst/>
                          </a:prstGeom>
                          <a:noFill/>
                          <a:extLst/>
                        </pic:spPr>
                      </pic:pic>
                    </a:graphicData>
                  </a:graphic>
                </wp:inline>
              </w:drawing>
            </w:r>
          </w:p>
        </w:tc>
        <w:tc>
          <w:tcPr>
            <w:tcW w:w="2698" w:type="dxa"/>
            <w:gridSpan w:val="3"/>
            <w:tcBorders>
              <w:bottom w:val="nil"/>
            </w:tcBorders>
            <w:shd w:val="clear" w:color="auto" w:fill="auto"/>
            <w:vAlign w:val="center"/>
          </w:tcPr>
          <w:p w:rsidR="00796BDD" w:rsidRPr="00796BDD" w:rsidRDefault="00796BDD" w:rsidP="00796BDD">
            <w:pPr>
              <w:contextualSpacing/>
              <w:jc w:val="center"/>
              <w:rPr>
                <w:rFonts w:ascii="Century Gothic" w:eastAsia="Times New Roman" w:hAnsi="Century Gothic"/>
                <w:b/>
                <w:color w:val="auto"/>
                <w:kern w:val="0"/>
                <w:sz w:val="18"/>
                <w:szCs w:val="18"/>
                <w:lang w:eastAsia="en-GB"/>
              </w:rPr>
            </w:pPr>
            <w:r w:rsidRPr="00796BDD">
              <w:rPr>
                <w:rFonts w:eastAsia="Times New Roman"/>
                <w:noProof/>
                <w:color w:val="auto"/>
                <w:kern w:val="0"/>
                <w:sz w:val="24"/>
                <w:lang w:eastAsia="en-GB"/>
              </w:rPr>
              <w:drawing>
                <wp:inline distT="0" distB="0" distL="0" distR="0" wp14:anchorId="2DBD0473" wp14:editId="47607CF4">
                  <wp:extent cx="1278000" cy="720000"/>
                  <wp:effectExtent l="0" t="0" r="0" b="4445"/>
                  <wp:docPr id="31" name="Picture 31" descr="Image result for pound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pound sign"/>
                          <pic:cNvPicPr>
                            <a:picLocks noChangeAspect="1" noChangeArrowheads="1"/>
                          </pic:cNvPicPr>
                        </pic:nvPicPr>
                        <pic:blipFill>
                          <a:blip r:embed="rId19" cstate="print">
                            <a:duotone>
                              <a:schemeClr val="accent3">
                                <a:shade val="45000"/>
                                <a:satMod val="135000"/>
                              </a:schemeClr>
                              <a:prstClr val="white"/>
                            </a:duotone>
                            <a:extLst>
                              <a:ext uri="{BEBA8EAE-BF5A-486C-A8C5-ECC9F3942E4B}">
                                <a14:imgProps xmlns:a14="http://schemas.microsoft.com/office/drawing/2010/main">
                                  <a14:imgLayer r:embed="rId20">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278000" cy="720000"/>
                          </a:xfrm>
                          <a:prstGeom prst="rect">
                            <a:avLst/>
                          </a:prstGeom>
                          <a:noFill/>
                          <a:ln>
                            <a:noFill/>
                          </a:ln>
                        </pic:spPr>
                      </pic:pic>
                    </a:graphicData>
                  </a:graphic>
                </wp:inline>
              </w:drawing>
            </w:r>
          </w:p>
        </w:tc>
        <w:tc>
          <w:tcPr>
            <w:tcW w:w="1350" w:type="dxa"/>
            <w:vMerge w:val="restart"/>
            <w:shd w:val="clear" w:color="auto" w:fill="BFBFBF" w:themeFill="background1" w:themeFillShade="BF"/>
            <w:vAlign w:val="center"/>
          </w:tcPr>
          <w:p w:rsidR="00796BDD" w:rsidRPr="00796BDD" w:rsidRDefault="00796BDD" w:rsidP="00796BDD">
            <w:pPr>
              <w:jc w:val="center"/>
              <w:rPr>
                <w:rFonts w:asciiTheme="minorHAnsi" w:eastAsia="Times New Roman" w:hAnsiTheme="minorHAnsi"/>
                <w:b/>
                <w:color w:val="auto"/>
                <w:kern w:val="0"/>
                <w:sz w:val="18"/>
                <w:szCs w:val="18"/>
                <w:lang w:eastAsia="en-GB"/>
              </w:rPr>
            </w:pPr>
          </w:p>
        </w:tc>
        <w:tc>
          <w:tcPr>
            <w:tcW w:w="1349" w:type="dxa"/>
            <w:vMerge w:val="restart"/>
            <w:shd w:val="clear" w:color="auto" w:fill="BFBFBF" w:themeFill="background1" w:themeFillShade="BF"/>
            <w:vAlign w:val="center"/>
          </w:tcPr>
          <w:p w:rsidR="00796BDD" w:rsidRPr="00796BDD" w:rsidRDefault="00796BDD" w:rsidP="00796BDD">
            <w:pPr>
              <w:jc w:val="center"/>
              <w:rPr>
                <w:rFonts w:asciiTheme="minorHAnsi" w:eastAsia="Times New Roman" w:hAnsiTheme="minorHAnsi"/>
                <w:b/>
                <w:color w:val="auto"/>
                <w:kern w:val="0"/>
                <w:sz w:val="18"/>
                <w:szCs w:val="18"/>
                <w:lang w:eastAsia="en-GB"/>
              </w:rPr>
            </w:pPr>
          </w:p>
        </w:tc>
      </w:tr>
      <w:tr w:rsidR="00796BDD" w:rsidRPr="00796BDD" w:rsidTr="0055112E">
        <w:trPr>
          <w:cantSplit/>
          <w:trHeight w:val="680"/>
        </w:trPr>
        <w:tc>
          <w:tcPr>
            <w:tcW w:w="486" w:type="dxa"/>
            <w:vMerge/>
            <w:shd w:val="clear" w:color="auto" w:fill="632423" w:themeFill="accent2" w:themeFillShade="80"/>
          </w:tcPr>
          <w:p w:rsidR="00796BDD" w:rsidRPr="00796BDD" w:rsidRDefault="00796BDD" w:rsidP="00796BDD">
            <w:pPr>
              <w:jc w:val="center"/>
              <w:rPr>
                <w:rFonts w:asciiTheme="minorHAnsi" w:eastAsia="Times New Roman" w:hAnsiTheme="minorHAnsi"/>
                <w:b/>
                <w:color w:val="auto"/>
                <w:kern w:val="0"/>
                <w:sz w:val="22"/>
                <w:szCs w:val="22"/>
                <w:lang w:eastAsia="en-GB"/>
              </w:rPr>
            </w:pPr>
          </w:p>
        </w:tc>
        <w:tc>
          <w:tcPr>
            <w:tcW w:w="5398" w:type="dxa"/>
            <w:gridSpan w:val="5"/>
            <w:tcBorders>
              <w:top w:val="nil"/>
            </w:tcBorders>
            <w:shd w:val="clear" w:color="auto" w:fill="DAEEF3" w:themeFill="accent5" w:themeFillTint="33"/>
            <w:vAlign w:val="center"/>
          </w:tcPr>
          <w:p w:rsidR="00796BDD" w:rsidRPr="00796BDD" w:rsidRDefault="00796BDD" w:rsidP="00796BDD">
            <w:pPr>
              <w:contextualSpacing/>
              <w:jc w:val="center"/>
              <w:rPr>
                <w:rFonts w:ascii="Century Gothic" w:eastAsia="Times New Roman" w:hAnsi="Century Gothic"/>
                <w:b/>
                <w:color w:val="auto"/>
                <w:kern w:val="0"/>
                <w:sz w:val="18"/>
                <w:szCs w:val="17"/>
                <w:lang w:eastAsia="en-GB"/>
              </w:rPr>
            </w:pPr>
            <w:r w:rsidRPr="00796BDD">
              <w:rPr>
                <w:rFonts w:ascii="Century Gothic" w:eastAsia="Times New Roman" w:hAnsi="Century Gothic"/>
                <w:b/>
                <w:color w:val="auto"/>
                <w:kern w:val="0"/>
                <w:sz w:val="18"/>
                <w:szCs w:val="17"/>
                <w:lang w:eastAsia="en-GB"/>
              </w:rPr>
              <w:t>Unit 5</w:t>
            </w:r>
          </w:p>
          <w:p w:rsidR="00796BDD" w:rsidRPr="00796BDD" w:rsidRDefault="00796BDD" w:rsidP="00796BDD">
            <w:pPr>
              <w:contextualSpacing/>
              <w:jc w:val="center"/>
              <w:rPr>
                <w:rFonts w:ascii="Century Gothic" w:eastAsia="Times New Roman" w:hAnsi="Century Gothic"/>
                <w:b/>
                <w:color w:val="auto"/>
                <w:kern w:val="0"/>
                <w:sz w:val="18"/>
                <w:szCs w:val="17"/>
                <w:lang w:eastAsia="en-GB"/>
              </w:rPr>
            </w:pPr>
            <w:r w:rsidRPr="00796BDD">
              <w:rPr>
                <w:rFonts w:ascii="Century Gothic" w:eastAsia="Times New Roman" w:hAnsi="Century Gothic"/>
                <w:b/>
                <w:color w:val="auto"/>
                <w:kern w:val="0"/>
                <w:sz w:val="18"/>
                <w:szCs w:val="18"/>
                <w:lang w:eastAsia="en-GB"/>
              </w:rPr>
              <w:t>Multiplication and Division</w:t>
            </w:r>
          </w:p>
        </w:tc>
        <w:tc>
          <w:tcPr>
            <w:tcW w:w="2698" w:type="dxa"/>
            <w:gridSpan w:val="3"/>
            <w:tcBorders>
              <w:top w:val="nil"/>
            </w:tcBorders>
            <w:shd w:val="clear" w:color="auto" w:fill="FFF2CC"/>
            <w:vAlign w:val="center"/>
          </w:tcPr>
          <w:p w:rsidR="00796BDD" w:rsidRPr="00796BDD" w:rsidRDefault="00796BDD" w:rsidP="00796BDD">
            <w:pPr>
              <w:contextualSpacing/>
              <w:jc w:val="center"/>
              <w:rPr>
                <w:rFonts w:ascii="Century Gothic" w:eastAsia="Times New Roman" w:hAnsi="Century Gothic"/>
                <w:b/>
                <w:color w:val="auto"/>
                <w:kern w:val="0"/>
                <w:sz w:val="18"/>
                <w:szCs w:val="18"/>
                <w:lang w:eastAsia="en-GB"/>
              </w:rPr>
            </w:pPr>
            <w:r w:rsidRPr="00796BDD">
              <w:rPr>
                <w:rFonts w:ascii="Century Gothic" w:eastAsia="Times New Roman" w:hAnsi="Century Gothic"/>
                <w:b/>
                <w:color w:val="auto"/>
                <w:kern w:val="0"/>
                <w:sz w:val="18"/>
                <w:szCs w:val="18"/>
                <w:lang w:eastAsia="en-GB"/>
              </w:rPr>
              <w:t>Unit 6</w:t>
            </w:r>
          </w:p>
          <w:p w:rsidR="00796BDD" w:rsidRPr="00796BDD" w:rsidRDefault="00796BDD" w:rsidP="00796BDD">
            <w:pPr>
              <w:contextualSpacing/>
              <w:jc w:val="center"/>
              <w:rPr>
                <w:rFonts w:ascii="Century Gothic" w:eastAsia="Times New Roman" w:hAnsi="Century Gothic"/>
                <w:b/>
                <w:color w:val="auto"/>
                <w:kern w:val="0"/>
                <w:sz w:val="18"/>
                <w:szCs w:val="18"/>
                <w:lang w:eastAsia="en-GB"/>
              </w:rPr>
            </w:pPr>
            <w:r w:rsidRPr="00796BDD">
              <w:rPr>
                <w:rFonts w:ascii="Century Gothic" w:eastAsia="Times New Roman" w:hAnsi="Century Gothic"/>
                <w:b/>
                <w:color w:val="auto"/>
                <w:kern w:val="0"/>
                <w:sz w:val="18"/>
                <w:szCs w:val="18"/>
                <w:lang w:eastAsia="en-GB"/>
              </w:rPr>
              <w:t>Measurement - Money</w:t>
            </w:r>
          </w:p>
        </w:tc>
        <w:tc>
          <w:tcPr>
            <w:tcW w:w="1350" w:type="dxa"/>
            <w:vMerge/>
            <w:shd w:val="clear" w:color="auto" w:fill="BFBFBF" w:themeFill="background1" w:themeFillShade="BF"/>
            <w:vAlign w:val="center"/>
          </w:tcPr>
          <w:p w:rsidR="00796BDD" w:rsidRPr="00796BDD" w:rsidRDefault="00796BDD" w:rsidP="00796BDD">
            <w:pPr>
              <w:jc w:val="center"/>
              <w:rPr>
                <w:rFonts w:asciiTheme="minorHAnsi" w:eastAsia="Times New Roman" w:hAnsiTheme="minorHAnsi"/>
                <w:b/>
                <w:color w:val="auto"/>
                <w:kern w:val="0"/>
                <w:sz w:val="18"/>
                <w:szCs w:val="18"/>
                <w:lang w:eastAsia="en-GB"/>
              </w:rPr>
            </w:pPr>
          </w:p>
        </w:tc>
        <w:tc>
          <w:tcPr>
            <w:tcW w:w="1349" w:type="dxa"/>
            <w:vMerge/>
            <w:shd w:val="clear" w:color="auto" w:fill="BFBFBF" w:themeFill="background1" w:themeFillShade="BF"/>
            <w:vAlign w:val="center"/>
          </w:tcPr>
          <w:p w:rsidR="00796BDD" w:rsidRPr="00796BDD" w:rsidRDefault="00796BDD" w:rsidP="00796BDD">
            <w:pPr>
              <w:jc w:val="center"/>
              <w:rPr>
                <w:rFonts w:asciiTheme="minorHAnsi" w:eastAsia="Times New Roman" w:hAnsiTheme="minorHAnsi"/>
                <w:b/>
                <w:color w:val="auto"/>
                <w:kern w:val="0"/>
                <w:sz w:val="18"/>
                <w:szCs w:val="18"/>
                <w:lang w:eastAsia="en-GB"/>
              </w:rPr>
            </w:pPr>
          </w:p>
        </w:tc>
      </w:tr>
      <w:tr w:rsidR="00796BDD" w:rsidRPr="00796BDD" w:rsidTr="0055112E">
        <w:trPr>
          <w:trHeight w:val="340"/>
        </w:trPr>
        <w:tc>
          <w:tcPr>
            <w:tcW w:w="486" w:type="dxa"/>
            <w:vMerge w:val="restart"/>
            <w:shd w:val="clear" w:color="auto" w:fill="632423" w:themeFill="accent2" w:themeFillShade="80"/>
            <w:textDirection w:val="btLr"/>
          </w:tcPr>
          <w:p w:rsidR="00796BDD" w:rsidRPr="00796BDD" w:rsidRDefault="00796BDD" w:rsidP="00796BDD">
            <w:pPr>
              <w:ind w:left="113" w:right="113"/>
              <w:jc w:val="center"/>
              <w:rPr>
                <w:rFonts w:asciiTheme="minorHAnsi" w:eastAsia="Times New Roman" w:hAnsiTheme="minorHAnsi"/>
                <w:b/>
                <w:color w:val="auto"/>
                <w:kern w:val="0"/>
                <w:sz w:val="22"/>
                <w:szCs w:val="22"/>
                <w:lang w:eastAsia="en-GB"/>
              </w:rPr>
            </w:pPr>
            <w:r w:rsidRPr="00796BDD">
              <w:rPr>
                <w:rFonts w:asciiTheme="minorHAnsi" w:eastAsia="Times New Roman" w:hAnsiTheme="minorHAnsi"/>
                <w:b/>
                <w:color w:val="auto"/>
                <w:kern w:val="0"/>
                <w:sz w:val="22"/>
                <w:szCs w:val="22"/>
                <w:lang w:eastAsia="en-GB"/>
              </w:rPr>
              <w:t>Spring 2</w:t>
            </w:r>
          </w:p>
        </w:tc>
        <w:tc>
          <w:tcPr>
            <w:tcW w:w="1349" w:type="dxa"/>
            <w:tcBorders>
              <w:bottom w:val="single" w:sz="4" w:space="0" w:color="auto"/>
            </w:tcBorders>
            <w:shd w:val="clear" w:color="auto" w:fill="002060"/>
            <w:vAlign w:val="center"/>
          </w:tcPr>
          <w:p w:rsidR="00796BDD" w:rsidRPr="00796BDD" w:rsidRDefault="00796BDD" w:rsidP="00796BDD">
            <w:pPr>
              <w:jc w:val="center"/>
              <w:rPr>
                <w:rFonts w:asciiTheme="minorHAnsi" w:eastAsia="Times New Roman" w:hAnsiTheme="minorHAnsi"/>
                <w:b/>
                <w:color w:val="auto"/>
                <w:kern w:val="0"/>
                <w:szCs w:val="20"/>
                <w:lang w:eastAsia="en-GB"/>
              </w:rPr>
            </w:pPr>
            <w:r w:rsidRPr="00796BDD">
              <w:rPr>
                <w:rFonts w:asciiTheme="minorHAnsi" w:eastAsia="Times New Roman" w:hAnsiTheme="minorHAnsi"/>
                <w:b/>
                <w:color w:val="auto"/>
                <w:kern w:val="0"/>
                <w:szCs w:val="20"/>
                <w:lang w:eastAsia="en-GB"/>
              </w:rPr>
              <w:t>24.02.20</w:t>
            </w:r>
          </w:p>
        </w:tc>
        <w:tc>
          <w:tcPr>
            <w:tcW w:w="1349" w:type="dxa"/>
            <w:tcBorders>
              <w:bottom w:val="single" w:sz="4" w:space="0" w:color="auto"/>
            </w:tcBorders>
            <w:shd w:val="clear" w:color="auto" w:fill="002060"/>
            <w:vAlign w:val="center"/>
          </w:tcPr>
          <w:p w:rsidR="00796BDD" w:rsidRPr="00796BDD" w:rsidRDefault="00796BDD" w:rsidP="00796BDD">
            <w:pPr>
              <w:jc w:val="center"/>
              <w:rPr>
                <w:rFonts w:asciiTheme="minorHAnsi" w:eastAsia="Times New Roman" w:hAnsiTheme="minorHAnsi"/>
                <w:b/>
                <w:color w:val="auto"/>
                <w:kern w:val="0"/>
                <w:szCs w:val="20"/>
                <w:lang w:eastAsia="en-GB"/>
              </w:rPr>
            </w:pPr>
            <w:r w:rsidRPr="00796BDD">
              <w:rPr>
                <w:rFonts w:asciiTheme="minorHAnsi" w:eastAsia="Times New Roman" w:hAnsiTheme="minorHAnsi"/>
                <w:b/>
                <w:color w:val="auto"/>
                <w:kern w:val="0"/>
                <w:szCs w:val="20"/>
                <w:lang w:eastAsia="en-GB"/>
              </w:rPr>
              <w:t>02.03.20</w:t>
            </w:r>
          </w:p>
        </w:tc>
        <w:tc>
          <w:tcPr>
            <w:tcW w:w="1350" w:type="dxa"/>
            <w:gridSpan w:val="2"/>
            <w:tcBorders>
              <w:bottom w:val="single" w:sz="4" w:space="0" w:color="auto"/>
            </w:tcBorders>
            <w:shd w:val="clear" w:color="auto" w:fill="002060"/>
            <w:vAlign w:val="center"/>
          </w:tcPr>
          <w:p w:rsidR="00796BDD" w:rsidRPr="00796BDD" w:rsidRDefault="00796BDD" w:rsidP="00796BDD">
            <w:pPr>
              <w:jc w:val="center"/>
              <w:rPr>
                <w:rFonts w:asciiTheme="minorHAnsi" w:eastAsia="Times New Roman" w:hAnsiTheme="minorHAnsi"/>
                <w:b/>
                <w:color w:val="auto"/>
                <w:kern w:val="0"/>
                <w:szCs w:val="20"/>
                <w:lang w:eastAsia="en-GB"/>
              </w:rPr>
            </w:pPr>
            <w:r w:rsidRPr="00796BDD">
              <w:rPr>
                <w:rFonts w:asciiTheme="minorHAnsi" w:eastAsia="Times New Roman" w:hAnsiTheme="minorHAnsi"/>
                <w:b/>
                <w:color w:val="auto"/>
                <w:kern w:val="0"/>
                <w:szCs w:val="20"/>
                <w:lang w:eastAsia="en-GB"/>
              </w:rPr>
              <w:t>09.03.20</w:t>
            </w:r>
          </w:p>
        </w:tc>
        <w:tc>
          <w:tcPr>
            <w:tcW w:w="1350" w:type="dxa"/>
            <w:tcBorders>
              <w:bottom w:val="single" w:sz="4" w:space="0" w:color="auto"/>
            </w:tcBorders>
            <w:shd w:val="clear" w:color="auto" w:fill="002060"/>
            <w:vAlign w:val="center"/>
          </w:tcPr>
          <w:p w:rsidR="00796BDD" w:rsidRPr="00796BDD" w:rsidRDefault="00796BDD" w:rsidP="00796BDD">
            <w:pPr>
              <w:jc w:val="center"/>
              <w:rPr>
                <w:rFonts w:asciiTheme="minorHAnsi" w:eastAsia="Times New Roman" w:hAnsiTheme="minorHAnsi"/>
                <w:b/>
                <w:color w:val="auto"/>
                <w:kern w:val="0"/>
                <w:szCs w:val="20"/>
                <w:lang w:eastAsia="en-GB"/>
              </w:rPr>
            </w:pPr>
            <w:r w:rsidRPr="00796BDD">
              <w:rPr>
                <w:rFonts w:asciiTheme="minorHAnsi" w:eastAsia="Times New Roman" w:hAnsiTheme="minorHAnsi"/>
                <w:b/>
                <w:color w:val="auto"/>
                <w:kern w:val="0"/>
                <w:szCs w:val="20"/>
                <w:lang w:eastAsia="en-GB"/>
              </w:rPr>
              <w:t>16.03.20</w:t>
            </w:r>
          </w:p>
        </w:tc>
        <w:tc>
          <w:tcPr>
            <w:tcW w:w="1349" w:type="dxa"/>
            <w:tcBorders>
              <w:bottom w:val="single" w:sz="4" w:space="0" w:color="auto"/>
            </w:tcBorders>
            <w:shd w:val="clear" w:color="auto" w:fill="002060"/>
            <w:vAlign w:val="center"/>
          </w:tcPr>
          <w:p w:rsidR="00796BDD" w:rsidRPr="00796BDD" w:rsidRDefault="00796BDD" w:rsidP="00796BDD">
            <w:pPr>
              <w:jc w:val="center"/>
              <w:rPr>
                <w:rFonts w:asciiTheme="minorHAnsi" w:eastAsia="Times New Roman" w:hAnsiTheme="minorHAnsi"/>
                <w:b/>
                <w:color w:val="auto"/>
                <w:kern w:val="0"/>
                <w:szCs w:val="20"/>
                <w:lang w:eastAsia="en-GB"/>
              </w:rPr>
            </w:pPr>
            <w:r w:rsidRPr="00796BDD">
              <w:rPr>
                <w:rFonts w:asciiTheme="minorHAnsi" w:eastAsia="Times New Roman" w:hAnsiTheme="minorHAnsi"/>
                <w:b/>
                <w:color w:val="auto"/>
                <w:kern w:val="0"/>
                <w:szCs w:val="20"/>
                <w:lang w:eastAsia="en-GB"/>
              </w:rPr>
              <w:t>23.03.20</w:t>
            </w:r>
          </w:p>
        </w:tc>
        <w:tc>
          <w:tcPr>
            <w:tcW w:w="1349" w:type="dxa"/>
            <w:gridSpan w:val="2"/>
            <w:tcBorders>
              <w:bottom w:val="single" w:sz="4" w:space="0" w:color="auto"/>
            </w:tcBorders>
            <w:shd w:val="clear" w:color="auto" w:fill="002060"/>
            <w:vAlign w:val="center"/>
          </w:tcPr>
          <w:p w:rsidR="00796BDD" w:rsidRPr="00796BDD" w:rsidRDefault="00796BDD" w:rsidP="00796BDD">
            <w:pPr>
              <w:jc w:val="center"/>
              <w:rPr>
                <w:rFonts w:asciiTheme="minorHAnsi" w:eastAsia="Times New Roman" w:hAnsiTheme="minorHAnsi"/>
                <w:b/>
                <w:color w:val="auto"/>
                <w:kern w:val="0"/>
                <w:szCs w:val="20"/>
                <w:lang w:eastAsia="en-GB"/>
              </w:rPr>
            </w:pPr>
            <w:r w:rsidRPr="00796BDD">
              <w:rPr>
                <w:rFonts w:asciiTheme="minorHAnsi" w:eastAsia="Times New Roman" w:hAnsiTheme="minorHAnsi"/>
                <w:b/>
                <w:color w:val="auto"/>
                <w:kern w:val="0"/>
                <w:szCs w:val="20"/>
                <w:lang w:eastAsia="en-GB"/>
              </w:rPr>
              <w:t>30.03.20</w:t>
            </w:r>
          </w:p>
        </w:tc>
        <w:tc>
          <w:tcPr>
            <w:tcW w:w="1350" w:type="dxa"/>
            <w:shd w:val="clear" w:color="auto" w:fill="BFBFBF" w:themeFill="background1" w:themeFillShade="BF"/>
            <w:vAlign w:val="center"/>
          </w:tcPr>
          <w:p w:rsidR="00796BDD" w:rsidRPr="00796BDD" w:rsidRDefault="00796BDD" w:rsidP="00796BDD">
            <w:pPr>
              <w:jc w:val="center"/>
              <w:rPr>
                <w:rFonts w:asciiTheme="minorHAnsi" w:eastAsia="Times New Roman" w:hAnsiTheme="minorHAnsi"/>
                <w:b/>
                <w:color w:val="auto"/>
                <w:kern w:val="0"/>
                <w:szCs w:val="20"/>
                <w:lang w:eastAsia="en-GB"/>
              </w:rPr>
            </w:pPr>
          </w:p>
        </w:tc>
        <w:tc>
          <w:tcPr>
            <w:tcW w:w="1349" w:type="dxa"/>
            <w:shd w:val="clear" w:color="auto" w:fill="BFBFBF" w:themeFill="background1" w:themeFillShade="BF"/>
          </w:tcPr>
          <w:p w:rsidR="00796BDD" w:rsidRPr="00796BDD" w:rsidRDefault="00796BDD" w:rsidP="00796BDD">
            <w:pPr>
              <w:jc w:val="center"/>
              <w:rPr>
                <w:rFonts w:asciiTheme="minorHAnsi" w:eastAsia="Times New Roman" w:hAnsiTheme="minorHAnsi"/>
                <w:b/>
                <w:color w:val="auto"/>
                <w:kern w:val="0"/>
                <w:szCs w:val="20"/>
                <w:lang w:eastAsia="en-GB"/>
              </w:rPr>
            </w:pPr>
          </w:p>
        </w:tc>
      </w:tr>
      <w:tr w:rsidR="00796BDD" w:rsidRPr="00796BDD" w:rsidTr="0055112E">
        <w:trPr>
          <w:cantSplit/>
          <w:trHeight w:val="1417"/>
        </w:trPr>
        <w:tc>
          <w:tcPr>
            <w:tcW w:w="486" w:type="dxa"/>
            <w:vMerge/>
            <w:shd w:val="clear" w:color="auto" w:fill="632423" w:themeFill="accent2" w:themeFillShade="80"/>
          </w:tcPr>
          <w:p w:rsidR="00796BDD" w:rsidRPr="00796BDD" w:rsidRDefault="00796BDD" w:rsidP="00796BDD">
            <w:pPr>
              <w:jc w:val="center"/>
              <w:rPr>
                <w:rFonts w:asciiTheme="minorHAnsi" w:eastAsia="Times New Roman" w:hAnsiTheme="minorHAnsi"/>
                <w:b/>
                <w:color w:val="auto"/>
                <w:kern w:val="0"/>
                <w:sz w:val="22"/>
                <w:szCs w:val="22"/>
                <w:lang w:eastAsia="en-GB"/>
              </w:rPr>
            </w:pPr>
          </w:p>
        </w:tc>
        <w:tc>
          <w:tcPr>
            <w:tcW w:w="4048" w:type="dxa"/>
            <w:gridSpan w:val="4"/>
            <w:tcBorders>
              <w:bottom w:val="nil"/>
            </w:tcBorders>
            <w:shd w:val="clear" w:color="auto" w:fill="auto"/>
            <w:vAlign w:val="center"/>
          </w:tcPr>
          <w:p w:rsidR="00796BDD" w:rsidRPr="00796BDD" w:rsidRDefault="00796BDD" w:rsidP="00796BDD">
            <w:pPr>
              <w:contextualSpacing/>
              <w:jc w:val="center"/>
              <w:rPr>
                <w:rFonts w:ascii="Century Gothic" w:eastAsia="Times New Roman" w:hAnsi="Century Gothic"/>
                <w:b/>
                <w:color w:val="auto"/>
                <w:kern w:val="0"/>
                <w:sz w:val="18"/>
                <w:szCs w:val="17"/>
                <w:lang w:eastAsia="en-GB"/>
              </w:rPr>
            </w:pPr>
            <w:r w:rsidRPr="00796BDD">
              <w:rPr>
                <w:rFonts w:eastAsia="Times New Roman"/>
                <w:noProof/>
                <w:color w:val="auto"/>
                <w:kern w:val="0"/>
                <w:sz w:val="24"/>
                <w:lang w:eastAsia="en-GB"/>
              </w:rPr>
              <w:drawing>
                <wp:inline distT="0" distB="0" distL="0" distR="0" wp14:anchorId="5BA679ED" wp14:editId="1CA05869">
                  <wp:extent cx="773435" cy="720000"/>
                  <wp:effectExtent l="0" t="0" r="7620" b="4445"/>
                  <wp:docPr id="32" name="Picture 3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lated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73435" cy="720000"/>
                          </a:xfrm>
                          <a:prstGeom prst="rect">
                            <a:avLst/>
                          </a:prstGeom>
                          <a:noFill/>
                          <a:ln>
                            <a:noFill/>
                          </a:ln>
                        </pic:spPr>
                      </pic:pic>
                    </a:graphicData>
                  </a:graphic>
                </wp:inline>
              </w:drawing>
            </w:r>
          </w:p>
        </w:tc>
        <w:tc>
          <w:tcPr>
            <w:tcW w:w="4048" w:type="dxa"/>
            <w:gridSpan w:val="4"/>
            <w:tcBorders>
              <w:bottom w:val="nil"/>
            </w:tcBorders>
            <w:shd w:val="clear" w:color="auto" w:fill="auto"/>
            <w:vAlign w:val="center"/>
          </w:tcPr>
          <w:p w:rsidR="00796BDD" w:rsidRPr="00796BDD" w:rsidRDefault="00796BDD" w:rsidP="00796BDD">
            <w:pPr>
              <w:contextualSpacing/>
              <w:jc w:val="center"/>
              <w:rPr>
                <w:rFonts w:ascii="Century Gothic" w:eastAsia="Times New Roman" w:hAnsi="Century Gothic"/>
                <w:b/>
                <w:color w:val="auto"/>
                <w:kern w:val="0"/>
                <w:sz w:val="18"/>
                <w:szCs w:val="17"/>
                <w:lang w:eastAsia="en-GB"/>
              </w:rPr>
            </w:pPr>
            <w:r w:rsidRPr="00796BDD">
              <w:rPr>
                <w:rFonts w:eastAsia="Times New Roman"/>
                <w:noProof/>
                <w:color w:val="auto"/>
                <w:kern w:val="0"/>
                <w:sz w:val="24"/>
                <w:lang w:eastAsia="en-GB"/>
              </w:rPr>
              <w:drawing>
                <wp:inline distT="0" distB="0" distL="0" distR="0" wp14:anchorId="4E6C696B" wp14:editId="30150D55">
                  <wp:extent cx="810000" cy="720000"/>
                  <wp:effectExtent l="0" t="0" r="0" b="4445"/>
                  <wp:docPr id="33" name="Picture 33" descr="Image result for multiplicatio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ultiplication clipart"/>
                          <pic:cNvPicPr>
                            <a:picLocks noChangeAspect="1" noChangeArrowheads="1"/>
                          </pic:cNvPicPr>
                        </pic:nvPicPr>
                        <pic:blipFill>
                          <a:blip r:embed="rId22" cstate="print">
                            <a:extLst>
                              <a:ext uri="{BEBA8EAE-BF5A-486C-A8C5-ECC9F3942E4B}">
                                <a14:imgProps xmlns:a14="http://schemas.microsoft.com/office/drawing/2010/main">
                                  <a14:imgLayer r:embed="rId23">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810000" cy="720000"/>
                          </a:xfrm>
                          <a:prstGeom prst="rect">
                            <a:avLst/>
                          </a:prstGeom>
                          <a:noFill/>
                          <a:ln>
                            <a:noFill/>
                          </a:ln>
                        </pic:spPr>
                      </pic:pic>
                    </a:graphicData>
                  </a:graphic>
                </wp:inline>
              </w:drawing>
            </w:r>
            <w:r w:rsidRPr="00796BDD">
              <w:rPr>
                <w:rFonts w:eastAsia="Times New Roman"/>
                <w:noProof/>
                <w:color w:val="auto"/>
                <w:kern w:val="0"/>
                <w:sz w:val="24"/>
                <w:lang w:eastAsia="en-GB"/>
              </w:rPr>
              <w:drawing>
                <wp:inline distT="0" distB="0" distL="0" distR="0" wp14:anchorId="32AD3917" wp14:editId="3A73FE93">
                  <wp:extent cx="810000" cy="720000"/>
                  <wp:effectExtent l="0" t="0" r="0" b="4445"/>
                  <wp:docPr id="34" name="Picture 34" descr="fractions clipart Pizza Fraction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ractions clipart Pizza Fractions Clip art"/>
                          <pic:cNvPicPr>
                            <a:picLocks noChangeAspect="1" noChangeArrowheads="1"/>
                          </pic:cNvPicPr>
                        </pic:nvPicPr>
                        <pic:blipFill>
                          <a:blip r:embed="rId24" cstate="print">
                            <a:extLst>
                              <a:ext uri="{BEBA8EAE-BF5A-486C-A8C5-ECC9F3942E4B}">
                                <a14:imgProps xmlns:a14="http://schemas.microsoft.com/office/drawing/2010/main">
                                  <a14:imgLayer r:embed="rId25">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810000" cy="720000"/>
                          </a:xfrm>
                          <a:prstGeom prst="rect">
                            <a:avLst/>
                          </a:prstGeom>
                          <a:noFill/>
                          <a:ln>
                            <a:noFill/>
                          </a:ln>
                        </pic:spPr>
                      </pic:pic>
                    </a:graphicData>
                  </a:graphic>
                </wp:inline>
              </w:drawing>
            </w:r>
          </w:p>
        </w:tc>
        <w:tc>
          <w:tcPr>
            <w:tcW w:w="1350" w:type="dxa"/>
            <w:vMerge w:val="restart"/>
            <w:shd w:val="clear" w:color="auto" w:fill="BFBFBF" w:themeFill="background1" w:themeFillShade="BF"/>
            <w:vAlign w:val="center"/>
          </w:tcPr>
          <w:p w:rsidR="00796BDD" w:rsidRPr="00796BDD" w:rsidRDefault="00796BDD" w:rsidP="00796BDD">
            <w:pPr>
              <w:jc w:val="center"/>
              <w:rPr>
                <w:rFonts w:ascii="Century Gothic" w:eastAsia="Times New Roman" w:hAnsi="Century Gothic"/>
                <w:b/>
                <w:color w:val="auto"/>
                <w:kern w:val="0"/>
                <w:sz w:val="18"/>
                <w:szCs w:val="18"/>
                <w:lang w:eastAsia="en-GB"/>
              </w:rPr>
            </w:pPr>
          </w:p>
        </w:tc>
        <w:tc>
          <w:tcPr>
            <w:tcW w:w="1349" w:type="dxa"/>
            <w:vMerge w:val="restart"/>
            <w:shd w:val="clear" w:color="auto" w:fill="BFBFBF" w:themeFill="background1" w:themeFillShade="BF"/>
            <w:vAlign w:val="center"/>
          </w:tcPr>
          <w:p w:rsidR="00796BDD" w:rsidRPr="00796BDD" w:rsidRDefault="00796BDD" w:rsidP="00796BDD">
            <w:pPr>
              <w:jc w:val="center"/>
              <w:rPr>
                <w:rFonts w:ascii="Century Gothic" w:eastAsia="Times New Roman" w:hAnsi="Century Gothic"/>
                <w:b/>
                <w:color w:val="auto"/>
                <w:kern w:val="0"/>
                <w:sz w:val="18"/>
                <w:szCs w:val="18"/>
                <w:lang w:eastAsia="en-GB"/>
              </w:rPr>
            </w:pPr>
          </w:p>
        </w:tc>
      </w:tr>
      <w:tr w:rsidR="00796BDD" w:rsidRPr="00796BDD" w:rsidTr="0055112E">
        <w:trPr>
          <w:cantSplit/>
          <w:trHeight w:val="680"/>
        </w:trPr>
        <w:tc>
          <w:tcPr>
            <w:tcW w:w="486" w:type="dxa"/>
            <w:vMerge/>
            <w:shd w:val="clear" w:color="auto" w:fill="632423" w:themeFill="accent2" w:themeFillShade="80"/>
          </w:tcPr>
          <w:p w:rsidR="00796BDD" w:rsidRPr="00796BDD" w:rsidRDefault="00796BDD" w:rsidP="00796BDD">
            <w:pPr>
              <w:jc w:val="center"/>
              <w:rPr>
                <w:rFonts w:asciiTheme="minorHAnsi" w:eastAsia="Times New Roman" w:hAnsiTheme="minorHAnsi"/>
                <w:b/>
                <w:color w:val="auto"/>
                <w:kern w:val="0"/>
                <w:sz w:val="22"/>
                <w:szCs w:val="22"/>
                <w:lang w:eastAsia="en-GB"/>
              </w:rPr>
            </w:pPr>
          </w:p>
        </w:tc>
        <w:tc>
          <w:tcPr>
            <w:tcW w:w="4048" w:type="dxa"/>
            <w:gridSpan w:val="4"/>
            <w:tcBorders>
              <w:top w:val="nil"/>
            </w:tcBorders>
            <w:shd w:val="clear" w:color="auto" w:fill="FFF2CC"/>
            <w:vAlign w:val="center"/>
          </w:tcPr>
          <w:p w:rsidR="00796BDD" w:rsidRPr="00796BDD" w:rsidRDefault="00796BDD" w:rsidP="00796BDD">
            <w:pPr>
              <w:contextualSpacing/>
              <w:jc w:val="center"/>
              <w:rPr>
                <w:rFonts w:ascii="Century Gothic" w:eastAsia="Times New Roman" w:hAnsi="Century Gothic"/>
                <w:b/>
                <w:color w:val="auto"/>
                <w:kern w:val="0"/>
                <w:sz w:val="18"/>
                <w:szCs w:val="17"/>
                <w:lang w:eastAsia="en-GB"/>
              </w:rPr>
            </w:pPr>
            <w:r w:rsidRPr="00796BDD">
              <w:rPr>
                <w:rFonts w:ascii="Century Gothic" w:eastAsia="Times New Roman" w:hAnsi="Century Gothic"/>
                <w:b/>
                <w:color w:val="auto"/>
                <w:kern w:val="0"/>
                <w:sz w:val="18"/>
                <w:szCs w:val="17"/>
                <w:lang w:eastAsia="en-GB"/>
              </w:rPr>
              <w:t xml:space="preserve">Unit 8 </w:t>
            </w:r>
          </w:p>
          <w:p w:rsidR="00796BDD" w:rsidRPr="00796BDD" w:rsidRDefault="00796BDD" w:rsidP="00796BDD">
            <w:pPr>
              <w:contextualSpacing/>
              <w:jc w:val="center"/>
              <w:rPr>
                <w:rFonts w:ascii="Century Gothic" w:eastAsia="Times New Roman" w:hAnsi="Century Gothic"/>
                <w:b/>
                <w:color w:val="auto"/>
                <w:kern w:val="0"/>
                <w:sz w:val="18"/>
                <w:szCs w:val="17"/>
                <w:lang w:eastAsia="en-GB"/>
              </w:rPr>
            </w:pPr>
            <w:r w:rsidRPr="00796BDD">
              <w:rPr>
                <w:rFonts w:ascii="Century Gothic" w:eastAsia="Times New Roman" w:hAnsi="Century Gothic"/>
                <w:b/>
                <w:color w:val="auto"/>
                <w:kern w:val="0"/>
                <w:sz w:val="18"/>
                <w:szCs w:val="17"/>
                <w:lang w:eastAsia="en-GB"/>
              </w:rPr>
              <w:t>Measurement - Length</w:t>
            </w:r>
          </w:p>
        </w:tc>
        <w:tc>
          <w:tcPr>
            <w:tcW w:w="4048" w:type="dxa"/>
            <w:gridSpan w:val="4"/>
            <w:tcBorders>
              <w:top w:val="nil"/>
            </w:tcBorders>
            <w:shd w:val="clear" w:color="auto" w:fill="DAEEF3" w:themeFill="accent5" w:themeFillTint="33"/>
            <w:vAlign w:val="center"/>
          </w:tcPr>
          <w:p w:rsidR="00796BDD" w:rsidRPr="00796BDD" w:rsidRDefault="00796BDD" w:rsidP="00796BDD">
            <w:pPr>
              <w:contextualSpacing/>
              <w:jc w:val="center"/>
              <w:rPr>
                <w:rFonts w:ascii="Century Gothic" w:eastAsia="Times New Roman" w:hAnsi="Century Gothic"/>
                <w:b/>
                <w:color w:val="auto"/>
                <w:kern w:val="0"/>
                <w:sz w:val="18"/>
                <w:szCs w:val="17"/>
                <w:lang w:eastAsia="en-GB"/>
              </w:rPr>
            </w:pPr>
            <w:r w:rsidRPr="00796BDD">
              <w:rPr>
                <w:rFonts w:ascii="Century Gothic" w:eastAsia="Times New Roman" w:hAnsi="Century Gothic"/>
                <w:b/>
                <w:color w:val="auto"/>
                <w:kern w:val="0"/>
                <w:sz w:val="18"/>
                <w:szCs w:val="17"/>
                <w:lang w:eastAsia="en-GB"/>
              </w:rPr>
              <w:t>Unit 9</w:t>
            </w:r>
          </w:p>
          <w:p w:rsidR="00796BDD" w:rsidRPr="00796BDD" w:rsidRDefault="00796BDD" w:rsidP="00796BDD">
            <w:pPr>
              <w:contextualSpacing/>
              <w:jc w:val="center"/>
              <w:rPr>
                <w:rFonts w:ascii="Century Gothic" w:eastAsia="Times New Roman" w:hAnsi="Century Gothic"/>
                <w:b/>
                <w:color w:val="auto"/>
                <w:kern w:val="0"/>
                <w:sz w:val="18"/>
                <w:szCs w:val="17"/>
                <w:lang w:eastAsia="en-GB"/>
              </w:rPr>
            </w:pPr>
            <w:r w:rsidRPr="00796BDD">
              <w:rPr>
                <w:rFonts w:ascii="Century Gothic" w:eastAsia="Times New Roman" w:hAnsi="Century Gothic"/>
                <w:b/>
                <w:color w:val="auto"/>
                <w:kern w:val="0"/>
                <w:sz w:val="18"/>
                <w:szCs w:val="17"/>
                <w:lang w:eastAsia="en-GB"/>
              </w:rPr>
              <w:t>Fractions</w:t>
            </w:r>
          </w:p>
        </w:tc>
        <w:tc>
          <w:tcPr>
            <w:tcW w:w="1350" w:type="dxa"/>
            <w:vMerge/>
            <w:shd w:val="clear" w:color="auto" w:fill="BFBFBF" w:themeFill="background1" w:themeFillShade="BF"/>
            <w:vAlign w:val="center"/>
          </w:tcPr>
          <w:p w:rsidR="00796BDD" w:rsidRPr="00796BDD" w:rsidRDefault="00796BDD" w:rsidP="00796BDD">
            <w:pPr>
              <w:jc w:val="center"/>
              <w:rPr>
                <w:rFonts w:ascii="Century Gothic" w:eastAsia="Times New Roman" w:hAnsi="Century Gothic"/>
                <w:b/>
                <w:color w:val="auto"/>
                <w:kern w:val="0"/>
                <w:sz w:val="18"/>
                <w:szCs w:val="18"/>
                <w:lang w:eastAsia="en-GB"/>
              </w:rPr>
            </w:pPr>
          </w:p>
        </w:tc>
        <w:tc>
          <w:tcPr>
            <w:tcW w:w="1349" w:type="dxa"/>
            <w:vMerge/>
            <w:shd w:val="clear" w:color="auto" w:fill="BFBFBF" w:themeFill="background1" w:themeFillShade="BF"/>
            <w:vAlign w:val="center"/>
          </w:tcPr>
          <w:p w:rsidR="00796BDD" w:rsidRPr="00796BDD" w:rsidRDefault="00796BDD" w:rsidP="00796BDD">
            <w:pPr>
              <w:jc w:val="center"/>
              <w:rPr>
                <w:rFonts w:ascii="Century Gothic" w:eastAsia="Times New Roman" w:hAnsi="Century Gothic"/>
                <w:b/>
                <w:color w:val="auto"/>
                <w:kern w:val="0"/>
                <w:sz w:val="18"/>
                <w:szCs w:val="18"/>
                <w:lang w:eastAsia="en-GB"/>
              </w:rPr>
            </w:pPr>
          </w:p>
        </w:tc>
      </w:tr>
      <w:tr w:rsidR="00796BDD" w:rsidRPr="00796BDD" w:rsidTr="0055112E">
        <w:trPr>
          <w:trHeight w:val="340"/>
        </w:trPr>
        <w:tc>
          <w:tcPr>
            <w:tcW w:w="486" w:type="dxa"/>
            <w:vMerge w:val="restart"/>
            <w:shd w:val="clear" w:color="auto" w:fill="632423" w:themeFill="accent2" w:themeFillShade="80"/>
            <w:textDirection w:val="btLr"/>
          </w:tcPr>
          <w:p w:rsidR="00796BDD" w:rsidRPr="00796BDD" w:rsidRDefault="00796BDD" w:rsidP="00796BDD">
            <w:pPr>
              <w:ind w:left="113" w:right="113"/>
              <w:jc w:val="center"/>
              <w:rPr>
                <w:rFonts w:asciiTheme="minorHAnsi" w:eastAsia="Times New Roman" w:hAnsiTheme="minorHAnsi"/>
                <w:b/>
                <w:color w:val="auto"/>
                <w:kern w:val="0"/>
                <w:sz w:val="22"/>
                <w:szCs w:val="22"/>
                <w:lang w:eastAsia="en-GB"/>
              </w:rPr>
            </w:pPr>
            <w:r w:rsidRPr="00796BDD">
              <w:rPr>
                <w:rFonts w:asciiTheme="minorHAnsi" w:eastAsia="Times New Roman" w:hAnsiTheme="minorHAnsi"/>
                <w:b/>
                <w:color w:val="auto"/>
                <w:kern w:val="0"/>
                <w:sz w:val="22"/>
                <w:szCs w:val="22"/>
                <w:lang w:eastAsia="en-GB"/>
              </w:rPr>
              <w:t>Summer 1</w:t>
            </w:r>
          </w:p>
        </w:tc>
        <w:tc>
          <w:tcPr>
            <w:tcW w:w="1349" w:type="dxa"/>
            <w:tcBorders>
              <w:bottom w:val="single" w:sz="4" w:space="0" w:color="auto"/>
            </w:tcBorders>
            <w:shd w:val="clear" w:color="auto" w:fill="002060"/>
            <w:vAlign w:val="center"/>
          </w:tcPr>
          <w:p w:rsidR="00796BDD" w:rsidRPr="00796BDD" w:rsidRDefault="00796BDD" w:rsidP="00796BDD">
            <w:pPr>
              <w:jc w:val="center"/>
              <w:rPr>
                <w:rFonts w:asciiTheme="minorHAnsi" w:eastAsia="Times New Roman" w:hAnsiTheme="minorHAnsi"/>
                <w:b/>
                <w:color w:val="auto"/>
                <w:kern w:val="0"/>
                <w:szCs w:val="20"/>
                <w:lang w:eastAsia="en-GB"/>
              </w:rPr>
            </w:pPr>
            <w:r w:rsidRPr="00796BDD">
              <w:rPr>
                <w:rFonts w:asciiTheme="minorHAnsi" w:eastAsia="Times New Roman" w:hAnsiTheme="minorHAnsi"/>
                <w:b/>
                <w:color w:val="auto"/>
                <w:kern w:val="0"/>
                <w:szCs w:val="20"/>
                <w:lang w:eastAsia="en-GB"/>
              </w:rPr>
              <w:t>20.04.20</w:t>
            </w:r>
          </w:p>
        </w:tc>
        <w:tc>
          <w:tcPr>
            <w:tcW w:w="1349" w:type="dxa"/>
            <w:tcBorders>
              <w:bottom w:val="single" w:sz="4" w:space="0" w:color="auto"/>
            </w:tcBorders>
            <w:shd w:val="clear" w:color="auto" w:fill="002060"/>
            <w:vAlign w:val="center"/>
          </w:tcPr>
          <w:p w:rsidR="00796BDD" w:rsidRPr="00796BDD" w:rsidRDefault="00796BDD" w:rsidP="00796BDD">
            <w:pPr>
              <w:jc w:val="center"/>
              <w:rPr>
                <w:rFonts w:asciiTheme="minorHAnsi" w:eastAsia="Times New Roman" w:hAnsiTheme="minorHAnsi"/>
                <w:b/>
                <w:color w:val="auto"/>
                <w:kern w:val="0"/>
                <w:szCs w:val="20"/>
                <w:lang w:eastAsia="en-GB"/>
              </w:rPr>
            </w:pPr>
            <w:r w:rsidRPr="00796BDD">
              <w:rPr>
                <w:rFonts w:asciiTheme="minorHAnsi" w:eastAsia="Times New Roman" w:hAnsiTheme="minorHAnsi"/>
                <w:b/>
                <w:color w:val="auto"/>
                <w:kern w:val="0"/>
                <w:szCs w:val="20"/>
                <w:lang w:eastAsia="en-GB"/>
              </w:rPr>
              <w:t>27.04.20</w:t>
            </w:r>
          </w:p>
        </w:tc>
        <w:tc>
          <w:tcPr>
            <w:tcW w:w="1350" w:type="dxa"/>
            <w:gridSpan w:val="2"/>
            <w:tcBorders>
              <w:bottom w:val="single" w:sz="4" w:space="0" w:color="auto"/>
            </w:tcBorders>
            <w:shd w:val="clear" w:color="auto" w:fill="002060"/>
            <w:vAlign w:val="center"/>
          </w:tcPr>
          <w:p w:rsidR="00796BDD" w:rsidRPr="00796BDD" w:rsidRDefault="00796BDD" w:rsidP="00796BDD">
            <w:pPr>
              <w:jc w:val="center"/>
              <w:rPr>
                <w:rFonts w:asciiTheme="minorHAnsi" w:eastAsia="Times New Roman" w:hAnsiTheme="minorHAnsi"/>
                <w:b/>
                <w:color w:val="auto"/>
                <w:kern w:val="0"/>
                <w:szCs w:val="20"/>
                <w:lang w:eastAsia="en-GB"/>
              </w:rPr>
            </w:pPr>
            <w:r w:rsidRPr="00796BDD">
              <w:rPr>
                <w:rFonts w:asciiTheme="minorHAnsi" w:eastAsia="Times New Roman" w:hAnsiTheme="minorHAnsi"/>
                <w:b/>
                <w:color w:val="auto"/>
                <w:kern w:val="0"/>
                <w:szCs w:val="20"/>
                <w:lang w:eastAsia="en-GB"/>
              </w:rPr>
              <w:t>04.05.20</w:t>
            </w:r>
          </w:p>
          <w:p w:rsidR="00796BDD" w:rsidRPr="00796BDD" w:rsidRDefault="00796BDD" w:rsidP="00796BDD">
            <w:pPr>
              <w:jc w:val="center"/>
              <w:rPr>
                <w:rFonts w:asciiTheme="minorHAnsi" w:eastAsia="Times New Roman" w:hAnsiTheme="minorHAnsi"/>
                <w:b/>
                <w:color w:val="auto"/>
                <w:kern w:val="0"/>
                <w:szCs w:val="20"/>
                <w:lang w:eastAsia="en-GB"/>
              </w:rPr>
            </w:pPr>
            <w:r w:rsidRPr="00796BDD">
              <w:rPr>
                <w:rFonts w:asciiTheme="minorHAnsi" w:eastAsia="Times New Roman" w:hAnsiTheme="minorHAnsi"/>
                <w:color w:val="FF0000"/>
                <w:kern w:val="0"/>
                <w:sz w:val="14"/>
                <w:szCs w:val="20"/>
                <w:lang w:eastAsia="en-GB"/>
              </w:rPr>
              <w:t>(4 days)</w:t>
            </w:r>
          </w:p>
        </w:tc>
        <w:tc>
          <w:tcPr>
            <w:tcW w:w="1350" w:type="dxa"/>
            <w:tcBorders>
              <w:bottom w:val="single" w:sz="4" w:space="0" w:color="auto"/>
            </w:tcBorders>
            <w:shd w:val="clear" w:color="auto" w:fill="002060"/>
            <w:vAlign w:val="center"/>
          </w:tcPr>
          <w:p w:rsidR="00796BDD" w:rsidRPr="00796BDD" w:rsidRDefault="00796BDD" w:rsidP="00796BDD">
            <w:pPr>
              <w:jc w:val="center"/>
              <w:rPr>
                <w:rFonts w:asciiTheme="minorHAnsi" w:eastAsia="Times New Roman" w:hAnsiTheme="minorHAnsi"/>
                <w:b/>
                <w:color w:val="auto"/>
                <w:kern w:val="0"/>
                <w:szCs w:val="20"/>
                <w:lang w:eastAsia="en-GB"/>
              </w:rPr>
            </w:pPr>
            <w:r w:rsidRPr="00796BDD">
              <w:rPr>
                <w:rFonts w:asciiTheme="minorHAnsi" w:eastAsia="Times New Roman" w:hAnsiTheme="minorHAnsi"/>
                <w:b/>
                <w:color w:val="auto"/>
                <w:kern w:val="0"/>
                <w:szCs w:val="20"/>
                <w:lang w:eastAsia="en-GB"/>
              </w:rPr>
              <w:t>11.05.20</w:t>
            </w:r>
          </w:p>
        </w:tc>
        <w:tc>
          <w:tcPr>
            <w:tcW w:w="1349" w:type="dxa"/>
            <w:tcBorders>
              <w:bottom w:val="single" w:sz="4" w:space="0" w:color="auto"/>
            </w:tcBorders>
            <w:shd w:val="clear" w:color="auto" w:fill="002060"/>
            <w:vAlign w:val="center"/>
          </w:tcPr>
          <w:p w:rsidR="00796BDD" w:rsidRPr="00796BDD" w:rsidRDefault="00796BDD" w:rsidP="00796BDD">
            <w:pPr>
              <w:jc w:val="center"/>
              <w:rPr>
                <w:rFonts w:asciiTheme="minorHAnsi" w:eastAsia="Times New Roman" w:hAnsiTheme="minorHAnsi"/>
                <w:b/>
                <w:color w:val="auto"/>
                <w:kern w:val="0"/>
                <w:szCs w:val="20"/>
                <w:lang w:eastAsia="en-GB"/>
              </w:rPr>
            </w:pPr>
            <w:r w:rsidRPr="00796BDD">
              <w:rPr>
                <w:rFonts w:asciiTheme="minorHAnsi" w:eastAsia="Times New Roman" w:hAnsiTheme="minorHAnsi"/>
                <w:b/>
                <w:color w:val="auto"/>
                <w:kern w:val="0"/>
                <w:szCs w:val="20"/>
                <w:lang w:eastAsia="en-GB"/>
              </w:rPr>
              <w:t>18.05.20</w:t>
            </w:r>
          </w:p>
        </w:tc>
        <w:tc>
          <w:tcPr>
            <w:tcW w:w="1349" w:type="dxa"/>
            <w:gridSpan w:val="2"/>
            <w:tcBorders>
              <w:bottom w:val="single" w:sz="4" w:space="0" w:color="auto"/>
            </w:tcBorders>
            <w:shd w:val="clear" w:color="auto" w:fill="BFBFBF" w:themeFill="background1" w:themeFillShade="BF"/>
            <w:vAlign w:val="center"/>
          </w:tcPr>
          <w:p w:rsidR="00796BDD" w:rsidRPr="00796BDD" w:rsidRDefault="00796BDD" w:rsidP="00796BDD">
            <w:pPr>
              <w:jc w:val="center"/>
              <w:rPr>
                <w:rFonts w:asciiTheme="minorHAnsi" w:eastAsia="Times New Roman" w:hAnsiTheme="minorHAnsi"/>
                <w:b/>
                <w:color w:val="auto"/>
                <w:kern w:val="0"/>
                <w:szCs w:val="20"/>
                <w:lang w:eastAsia="en-GB"/>
              </w:rPr>
            </w:pPr>
          </w:p>
        </w:tc>
        <w:tc>
          <w:tcPr>
            <w:tcW w:w="1350" w:type="dxa"/>
            <w:shd w:val="clear" w:color="auto" w:fill="BFBFBF" w:themeFill="background1" w:themeFillShade="BF"/>
            <w:vAlign w:val="center"/>
          </w:tcPr>
          <w:p w:rsidR="00796BDD" w:rsidRPr="00796BDD" w:rsidRDefault="00796BDD" w:rsidP="00796BDD">
            <w:pPr>
              <w:jc w:val="center"/>
              <w:rPr>
                <w:rFonts w:asciiTheme="minorHAnsi" w:eastAsia="Times New Roman" w:hAnsiTheme="minorHAnsi"/>
                <w:b/>
                <w:color w:val="auto"/>
                <w:kern w:val="0"/>
                <w:szCs w:val="20"/>
                <w:lang w:eastAsia="en-GB"/>
              </w:rPr>
            </w:pPr>
          </w:p>
        </w:tc>
        <w:tc>
          <w:tcPr>
            <w:tcW w:w="1349" w:type="dxa"/>
            <w:shd w:val="clear" w:color="auto" w:fill="BFBFBF" w:themeFill="background1" w:themeFillShade="BF"/>
          </w:tcPr>
          <w:p w:rsidR="00796BDD" w:rsidRPr="00796BDD" w:rsidRDefault="00796BDD" w:rsidP="00796BDD">
            <w:pPr>
              <w:jc w:val="center"/>
              <w:rPr>
                <w:rFonts w:asciiTheme="minorHAnsi" w:eastAsia="Times New Roman" w:hAnsiTheme="minorHAnsi"/>
                <w:b/>
                <w:color w:val="auto"/>
                <w:kern w:val="0"/>
                <w:szCs w:val="20"/>
                <w:lang w:eastAsia="en-GB"/>
              </w:rPr>
            </w:pPr>
          </w:p>
        </w:tc>
      </w:tr>
      <w:tr w:rsidR="00796BDD" w:rsidRPr="00796BDD" w:rsidTr="0055112E">
        <w:trPr>
          <w:cantSplit/>
          <w:trHeight w:val="1417"/>
        </w:trPr>
        <w:tc>
          <w:tcPr>
            <w:tcW w:w="486" w:type="dxa"/>
            <w:vMerge/>
            <w:shd w:val="clear" w:color="auto" w:fill="632423" w:themeFill="accent2" w:themeFillShade="80"/>
          </w:tcPr>
          <w:p w:rsidR="00796BDD" w:rsidRPr="00796BDD" w:rsidRDefault="00796BDD" w:rsidP="00796BDD">
            <w:pPr>
              <w:jc w:val="center"/>
              <w:rPr>
                <w:rFonts w:asciiTheme="minorHAnsi" w:eastAsia="Times New Roman" w:hAnsiTheme="minorHAnsi"/>
                <w:b/>
                <w:color w:val="auto"/>
                <w:kern w:val="0"/>
                <w:sz w:val="22"/>
                <w:szCs w:val="22"/>
                <w:lang w:eastAsia="en-GB"/>
              </w:rPr>
            </w:pPr>
          </w:p>
        </w:tc>
        <w:tc>
          <w:tcPr>
            <w:tcW w:w="3373" w:type="dxa"/>
            <w:gridSpan w:val="3"/>
            <w:tcBorders>
              <w:bottom w:val="nil"/>
            </w:tcBorders>
            <w:shd w:val="clear" w:color="auto" w:fill="auto"/>
            <w:vAlign w:val="center"/>
          </w:tcPr>
          <w:p w:rsidR="00796BDD" w:rsidRPr="00796BDD" w:rsidRDefault="00796BDD" w:rsidP="00796BDD">
            <w:pPr>
              <w:jc w:val="center"/>
              <w:rPr>
                <w:rFonts w:ascii="Century Gothic" w:eastAsia="Times New Roman" w:hAnsi="Century Gothic"/>
                <w:b/>
                <w:color w:val="auto"/>
                <w:kern w:val="0"/>
                <w:sz w:val="18"/>
                <w:szCs w:val="17"/>
                <w:lang w:eastAsia="en-GB"/>
              </w:rPr>
            </w:pPr>
            <w:r w:rsidRPr="00796BDD">
              <w:rPr>
                <w:rFonts w:eastAsia="Times New Roman"/>
                <w:noProof/>
                <w:color w:val="auto"/>
                <w:kern w:val="0"/>
                <w:sz w:val="24"/>
                <w:lang w:eastAsia="en-GB"/>
              </w:rPr>
              <w:drawing>
                <wp:inline distT="0" distB="0" distL="0" distR="0" wp14:anchorId="0EFA115E" wp14:editId="2A78ECF6">
                  <wp:extent cx="810000" cy="720000"/>
                  <wp:effectExtent l="0" t="0" r="0" b="4445"/>
                  <wp:docPr id="35" name="Picture 35" descr="Image result for multiplicatio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ultiplication clipart"/>
                          <pic:cNvPicPr>
                            <a:picLocks noChangeAspect="1" noChangeArrowheads="1"/>
                          </pic:cNvPicPr>
                        </pic:nvPicPr>
                        <pic:blipFill>
                          <a:blip r:embed="rId22" cstate="print">
                            <a:extLst>
                              <a:ext uri="{BEBA8EAE-BF5A-486C-A8C5-ECC9F3942E4B}">
                                <a14:imgProps xmlns:a14="http://schemas.microsoft.com/office/drawing/2010/main">
                                  <a14:imgLayer r:embed="rId23">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810000" cy="720000"/>
                          </a:xfrm>
                          <a:prstGeom prst="rect">
                            <a:avLst/>
                          </a:prstGeom>
                          <a:noFill/>
                          <a:ln>
                            <a:noFill/>
                          </a:ln>
                        </pic:spPr>
                      </pic:pic>
                    </a:graphicData>
                  </a:graphic>
                </wp:inline>
              </w:drawing>
            </w:r>
            <w:r w:rsidRPr="00796BDD">
              <w:rPr>
                <w:rFonts w:eastAsia="Times New Roman"/>
                <w:noProof/>
                <w:color w:val="auto"/>
                <w:kern w:val="0"/>
                <w:sz w:val="24"/>
                <w:lang w:eastAsia="en-GB"/>
              </w:rPr>
              <w:drawing>
                <wp:inline distT="0" distB="0" distL="0" distR="0" wp14:anchorId="7C275A7A" wp14:editId="0CC6F49B">
                  <wp:extent cx="810000" cy="720000"/>
                  <wp:effectExtent l="0" t="0" r="0" b="4445"/>
                  <wp:docPr id="36" name="Picture 36" descr="fractions clipart Pizza Fraction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ractions clipart Pizza Fractions Clip art"/>
                          <pic:cNvPicPr>
                            <a:picLocks noChangeAspect="1" noChangeArrowheads="1"/>
                          </pic:cNvPicPr>
                        </pic:nvPicPr>
                        <pic:blipFill>
                          <a:blip r:embed="rId24" cstate="print">
                            <a:extLst>
                              <a:ext uri="{BEBA8EAE-BF5A-486C-A8C5-ECC9F3942E4B}">
                                <a14:imgProps xmlns:a14="http://schemas.microsoft.com/office/drawing/2010/main">
                                  <a14:imgLayer r:embed="rId25">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810000" cy="720000"/>
                          </a:xfrm>
                          <a:prstGeom prst="rect">
                            <a:avLst/>
                          </a:prstGeom>
                          <a:noFill/>
                          <a:ln>
                            <a:noFill/>
                          </a:ln>
                        </pic:spPr>
                      </pic:pic>
                    </a:graphicData>
                  </a:graphic>
                </wp:inline>
              </w:drawing>
            </w:r>
          </w:p>
        </w:tc>
        <w:tc>
          <w:tcPr>
            <w:tcW w:w="3374" w:type="dxa"/>
            <w:gridSpan w:val="3"/>
            <w:tcBorders>
              <w:bottom w:val="nil"/>
            </w:tcBorders>
            <w:shd w:val="clear" w:color="auto" w:fill="auto"/>
            <w:vAlign w:val="center"/>
          </w:tcPr>
          <w:p w:rsidR="00796BDD" w:rsidRPr="00796BDD" w:rsidRDefault="00796BDD" w:rsidP="00796BDD">
            <w:pPr>
              <w:jc w:val="center"/>
              <w:rPr>
                <w:rFonts w:ascii="Century Gothic" w:eastAsia="Times New Roman" w:hAnsi="Century Gothic"/>
                <w:b/>
                <w:color w:val="auto"/>
                <w:kern w:val="0"/>
                <w:sz w:val="18"/>
                <w:szCs w:val="17"/>
                <w:lang w:eastAsia="en-GB"/>
              </w:rPr>
            </w:pPr>
            <w:r w:rsidRPr="00796BDD">
              <w:rPr>
                <w:rFonts w:eastAsia="Times New Roman"/>
                <w:noProof/>
                <w:color w:val="auto"/>
                <w:kern w:val="0"/>
                <w:sz w:val="24"/>
                <w:lang w:eastAsia="en-GB"/>
              </w:rPr>
              <w:drawing>
                <wp:inline distT="0" distB="0" distL="0" distR="0" wp14:anchorId="47A2A291" wp14:editId="454380B9">
                  <wp:extent cx="720000" cy="720000"/>
                  <wp:effectExtent l="0" t="0" r="4445" b="4445"/>
                  <wp:docPr id="37" name="Picture 37" descr="Alarm, Clock, Time Free Transparent 15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larm, Clock, Time Free Transparent 1513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349" w:type="dxa"/>
            <w:gridSpan w:val="2"/>
            <w:vMerge w:val="restart"/>
            <w:shd w:val="clear" w:color="auto" w:fill="BFBFBF" w:themeFill="background1" w:themeFillShade="BF"/>
            <w:vAlign w:val="center"/>
          </w:tcPr>
          <w:p w:rsidR="00796BDD" w:rsidRPr="00796BDD" w:rsidRDefault="00796BDD" w:rsidP="00796BDD">
            <w:pPr>
              <w:jc w:val="center"/>
              <w:rPr>
                <w:rFonts w:ascii="Century Gothic" w:eastAsia="Times New Roman" w:hAnsi="Century Gothic"/>
                <w:b/>
                <w:color w:val="auto"/>
                <w:kern w:val="0"/>
                <w:sz w:val="18"/>
                <w:szCs w:val="18"/>
                <w:lang w:eastAsia="en-GB"/>
              </w:rPr>
            </w:pPr>
          </w:p>
        </w:tc>
        <w:tc>
          <w:tcPr>
            <w:tcW w:w="1350" w:type="dxa"/>
            <w:vMerge w:val="restart"/>
            <w:shd w:val="clear" w:color="auto" w:fill="BFBFBF" w:themeFill="background1" w:themeFillShade="BF"/>
            <w:vAlign w:val="center"/>
          </w:tcPr>
          <w:p w:rsidR="00796BDD" w:rsidRPr="00796BDD" w:rsidRDefault="00796BDD" w:rsidP="00796BDD">
            <w:pPr>
              <w:jc w:val="center"/>
              <w:rPr>
                <w:rFonts w:ascii="Century Gothic" w:eastAsia="Times New Roman" w:hAnsi="Century Gothic"/>
                <w:b/>
                <w:color w:val="auto"/>
                <w:kern w:val="0"/>
                <w:sz w:val="18"/>
                <w:szCs w:val="18"/>
                <w:lang w:eastAsia="en-GB"/>
              </w:rPr>
            </w:pPr>
          </w:p>
        </w:tc>
        <w:tc>
          <w:tcPr>
            <w:tcW w:w="1349" w:type="dxa"/>
            <w:vMerge w:val="restart"/>
            <w:shd w:val="clear" w:color="auto" w:fill="BFBFBF" w:themeFill="background1" w:themeFillShade="BF"/>
            <w:vAlign w:val="center"/>
          </w:tcPr>
          <w:p w:rsidR="00796BDD" w:rsidRPr="00796BDD" w:rsidRDefault="00796BDD" w:rsidP="00796BDD">
            <w:pPr>
              <w:jc w:val="center"/>
              <w:rPr>
                <w:rFonts w:ascii="Century Gothic" w:eastAsia="Times New Roman" w:hAnsi="Century Gothic"/>
                <w:b/>
                <w:color w:val="auto"/>
                <w:kern w:val="0"/>
                <w:sz w:val="18"/>
                <w:szCs w:val="18"/>
                <w:lang w:eastAsia="en-GB"/>
              </w:rPr>
            </w:pPr>
          </w:p>
        </w:tc>
      </w:tr>
      <w:tr w:rsidR="00796BDD" w:rsidRPr="00796BDD" w:rsidTr="0055112E">
        <w:trPr>
          <w:cantSplit/>
          <w:trHeight w:val="680"/>
        </w:trPr>
        <w:tc>
          <w:tcPr>
            <w:tcW w:w="486" w:type="dxa"/>
            <w:vMerge/>
            <w:shd w:val="clear" w:color="auto" w:fill="632423" w:themeFill="accent2" w:themeFillShade="80"/>
          </w:tcPr>
          <w:p w:rsidR="00796BDD" w:rsidRPr="00796BDD" w:rsidRDefault="00796BDD" w:rsidP="00796BDD">
            <w:pPr>
              <w:jc w:val="center"/>
              <w:rPr>
                <w:rFonts w:asciiTheme="minorHAnsi" w:eastAsia="Times New Roman" w:hAnsiTheme="minorHAnsi"/>
                <w:b/>
                <w:color w:val="auto"/>
                <w:kern w:val="0"/>
                <w:sz w:val="22"/>
                <w:szCs w:val="22"/>
                <w:lang w:eastAsia="en-GB"/>
              </w:rPr>
            </w:pPr>
          </w:p>
        </w:tc>
        <w:tc>
          <w:tcPr>
            <w:tcW w:w="3373" w:type="dxa"/>
            <w:gridSpan w:val="3"/>
            <w:tcBorders>
              <w:top w:val="nil"/>
            </w:tcBorders>
            <w:shd w:val="clear" w:color="auto" w:fill="DAEEF3" w:themeFill="accent5" w:themeFillTint="33"/>
            <w:vAlign w:val="center"/>
          </w:tcPr>
          <w:p w:rsidR="00796BDD" w:rsidRPr="00796BDD" w:rsidRDefault="00796BDD" w:rsidP="00796BDD">
            <w:pPr>
              <w:contextualSpacing/>
              <w:jc w:val="center"/>
              <w:rPr>
                <w:rFonts w:ascii="Century Gothic" w:eastAsia="Times New Roman" w:hAnsi="Century Gothic"/>
                <w:b/>
                <w:color w:val="auto"/>
                <w:kern w:val="0"/>
                <w:sz w:val="18"/>
                <w:szCs w:val="17"/>
                <w:lang w:eastAsia="en-GB"/>
              </w:rPr>
            </w:pPr>
            <w:r w:rsidRPr="00796BDD">
              <w:rPr>
                <w:rFonts w:ascii="Century Gothic" w:eastAsia="Times New Roman" w:hAnsi="Century Gothic"/>
                <w:b/>
                <w:color w:val="auto"/>
                <w:kern w:val="0"/>
                <w:sz w:val="18"/>
                <w:szCs w:val="17"/>
                <w:lang w:eastAsia="en-GB"/>
              </w:rPr>
              <w:t>Unit 10</w:t>
            </w:r>
          </w:p>
          <w:p w:rsidR="00796BDD" w:rsidRPr="00796BDD" w:rsidRDefault="00796BDD" w:rsidP="00796BDD">
            <w:pPr>
              <w:jc w:val="center"/>
              <w:rPr>
                <w:rFonts w:ascii="Century Gothic" w:eastAsia="Times New Roman" w:hAnsi="Century Gothic"/>
                <w:b/>
                <w:color w:val="auto"/>
                <w:kern w:val="0"/>
                <w:sz w:val="18"/>
                <w:szCs w:val="17"/>
                <w:lang w:eastAsia="en-GB"/>
              </w:rPr>
            </w:pPr>
            <w:r w:rsidRPr="00796BDD">
              <w:rPr>
                <w:rFonts w:ascii="Century Gothic" w:eastAsia="Times New Roman" w:hAnsi="Century Gothic"/>
                <w:b/>
                <w:color w:val="auto"/>
                <w:kern w:val="0"/>
                <w:sz w:val="18"/>
                <w:szCs w:val="17"/>
                <w:lang w:eastAsia="en-GB"/>
              </w:rPr>
              <w:t>Fractions</w:t>
            </w:r>
          </w:p>
        </w:tc>
        <w:tc>
          <w:tcPr>
            <w:tcW w:w="3374" w:type="dxa"/>
            <w:gridSpan w:val="3"/>
            <w:tcBorders>
              <w:top w:val="nil"/>
            </w:tcBorders>
            <w:shd w:val="clear" w:color="auto" w:fill="FFF2CC"/>
            <w:vAlign w:val="center"/>
          </w:tcPr>
          <w:p w:rsidR="00796BDD" w:rsidRPr="00796BDD" w:rsidRDefault="00796BDD" w:rsidP="00796BDD">
            <w:pPr>
              <w:contextualSpacing/>
              <w:jc w:val="center"/>
              <w:rPr>
                <w:rFonts w:ascii="Century Gothic" w:eastAsia="Times New Roman" w:hAnsi="Century Gothic"/>
                <w:b/>
                <w:color w:val="auto"/>
                <w:kern w:val="0"/>
                <w:sz w:val="18"/>
                <w:szCs w:val="17"/>
                <w:lang w:eastAsia="en-GB"/>
              </w:rPr>
            </w:pPr>
            <w:r w:rsidRPr="00796BDD">
              <w:rPr>
                <w:rFonts w:ascii="Century Gothic" w:eastAsia="Times New Roman" w:hAnsi="Century Gothic"/>
                <w:b/>
                <w:color w:val="auto"/>
                <w:kern w:val="0"/>
                <w:sz w:val="18"/>
                <w:szCs w:val="17"/>
                <w:lang w:eastAsia="en-GB"/>
              </w:rPr>
              <w:t>Unit 11</w:t>
            </w:r>
          </w:p>
          <w:p w:rsidR="00796BDD" w:rsidRPr="00796BDD" w:rsidRDefault="00796BDD" w:rsidP="00796BDD">
            <w:pPr>
              <w:jc w:val="center"/>
              <w:rPr>
                <w:rFonts w:ascii="Century Gothic" w:eastAsia="Times New Roman" w:hAnsi="Century Gothic"/>
                <w:b/>
                <w:color w:val="auto"/>
                <w:kern w:val="0"/>
                <w:sz w:val="18"/>
                <w:szCs w:val="17"/>
                <w:lang w:eastAsia="en-GB"/>
              </w:rPr>
            </w:pPr>
            <w:r w:rsidRPr="00796BDD">
              <w:rPr>
                <w:rFonts w:ascii="Century Gothic" w:eastAsia="Times New Roman" w:hAnsi="Century Gothic"/>
                <w:b/>
                <w:color w:val="auto"/>
                <w:kern w:val="0"/>
                <w:sz w:val="18"/>
                <w:szCs w:val="17"/>
                <w:lang w:eastAsia="en-GB"/>
              </w:rPr>
              <w:t>Measurement - Time</w:t>
            </w:r>
          </w:p>
        </w:tc>
        <w:tc>
          <w:tcPr>
            <w:tcW w:w="1349" w:type="dxa"/>
            <w:gridSpan w:val="2"/>
            <w:vMerge/>
            <w:shd w:val="clear" w:color="auto" w:fill="BFBFBF" w:themeFill="background1" w:themeFillShade="BF"/>
            <w:vAlign w:val="center"/>
          </w:tcPr>
          <w:p w:rsidR="00796BDD" w:rsidRPr="00796BDD" w:rsidRDefault="00796BDD" w:rsidP="00796BDD">
            <w:pPr>
              <w:jc w:val="center"/>
              <w:rPr>
                <w:rFonts w:ascii="Century Gothic" w:eastAsia="Times New Roman" w:hAnsi="Century Gothic"/>
                <w:b/>
                <w:color w:val="auto"/>
                <w:kern w:val="0"/>
                <w:sz w:val="18"/>
                <w:szCs w:val="18"/>
                <w:lang w:eastAsia="en-GB"/>
              </w:rPr>
            </w:pPr>
          </w:p>
        </w:tc>
        <w:tc>
          <w:tcPr>
            <w:tcW w:w="1350" w:type="dxa"/>
            <w:vMerge/>
            <w:shd w:val="clear" w:color="auto" w:fill="BFBFBF" w:themeFill="background1" w:themeFillShade="BF"/>
            <w:vAlign w:val="center"/>
          </w:tcPr>
          <w:p w:rsidR="00796BDD" w:rsidRPr="00796BDD" w:rsidRDefault="00796BDD" w:rsidP="00796BDD">
            <w:pPr>
              <w:jc w:val="center"/>
              <w:rPr>
                <w:rFonts w:ascii="Century Gothic" w:eastAsia="Times New Roman" w:hAnsi="Century Gothic"/>
                <w:b/>
                <w:color w:val="auto"/>
                <w:kern w:val="0"/>
                <w:sz w:val="18"/>
                <w:szCs w:val="18"/>
                <w:lang w:eastAsia="en-GB"/>
              </w:rPr>
            </w:pPr>
          </w:p>
        </w:tc>
        <w:tc>
          <w:tcPr>
            <w:tcW w:w="1349" w:type="dxa"/>
            <w:vMerge/>
            <w:shd w:val="clear" w:color="auto" w:fill="BFBFBF" w:themeFill="background1" w:themeFillShade="BF"/>
            <w:vAlign w:val="center"/>
          </w:tcPr>
          <w:p w:rsidR="00796BDD" w:rsidRPr="00796BDD" w:rsidRDefault="00796BDD" w:rsidP="00796BDD">
            <w:pPr>
              <w:jc w:val="center"/>
              <w:rPr>
                <w:rFonts w:ascii="Century Gothic" w:eastAsia="Times New Roman" w:hAnsi="Century Gothic"/>
                <w:b/>
                <w:color w:val="auto"/>
                <w:kern w:val="0"/>
                <w:sz w:val="18"/>
                <w:szCs w:val="18"/>
                <w:lang w:eastAsia="en-GB"/>
              </w:rPr>
            </w:pPr>
          </w:p>
        </w:tc>
      </w:tr>
      <w:tr w:rsidR="00796BDD" w:rsidRPr="00796BDD" w:rsidTr="0055112E">
        <w:trPr>
          <w:trHeight w:val="340"/>
        </w:trPr>
        <w:tc>
          <w:tcPr>
            <w:tcW w:w="486" w:type="dxa"/>
            <w:vMerge w:val="restart"/>
            <w:shd w:val="clear" w:color="auto" w:fill="632423" w:themeFill="accent2" w:themeFillShade="80"/>
            <w:textDirection w:val="btLr"/>
          </w:tcPr>
          <w:p w:rsidR="00796BDD" w:rsidRPr="00796BDD" w:rsidRDefault="00796BDD" w:rsidP="00796BDD">
            <w:pPr>
              <w:ind w:left="113" w:right="113"/>
              <w:jc w:val="center"/>
              <w:rPr>
                <w:rFonts w:asciiTheme="minorHAnsi" w:eastAsia="Times New Roman" w:hAnsiTheme="minorHAnsi"/>
                <w:b/>
                <w:color w:val="auto"/>
                <w:kern w:val="0"/>
                <w:sz w:val="22"/>
                <w:szCs w:val="22"/>
                <w:lang w:eastAsia="en-GB"/>
              </w:rPr>
            </w:pPr>
            <w:r w:rsidRPr="00796BDD">
              <w:rPr>
                <w:rFonts w:asciiTheme="minorHAnsi" w:eastAsia="Times New Roman" w:hAnsiTheme="minorHAnsi"/>
                <w:b/>
                <w:color w:val="auto"/>
                <w:kern w:val="0"/>
                <w:sz w:val="22"/>
                <w:szCs w:val="22"/>
                <w:lang w:eastAsia="en-GB"/>
              </w:rPr>
              <w:t xml:space="preserve">Summer 2  </w:t>
            </w:r>
          </w:p>
        </w:tc>
        <w:tc>
          <w:tcPr>
            <w:tcW w:w="1349" w:type="dxa"/>
            <w:tcBorders>
              <w:bottom w:val="single" w:sz="4" w:space="0" w:color="auto"/>
            </w:tcBorders>
            <w:shd w:val="clear" w:color="auto" w:fill="002060"/>
            <w:vAlign w:val="center"/>
          </w:tcPr>
          <w:p w:rsidR="00796BDD" w:rsidRPr="00796BDD" w:rsidRDefault="00796BDD" w:rsidP="00796BDD">
            <w:pPr>
              <w:jc w:val="center"/>
              <w:rPr>
                <w:rFonts w:asciiTheme="minorHAnsi" w:eastAsia="Times New Roman" w:hAnsiTheme="minorHAnsi"/>
                <w:b/>
                <w:color w:val="auto"/>
                <w:kern w:val="0"/>
                <w:szCs w:val="20"/>
                <w:lang w:eastAsia="en-GB"/>
              </w:rPr>
            </w:pPr>
            <w:r w:rsidRPr="00796BDD">
              <w:rPr>
                <w:rFonts w:asciiTheme="minorHAnsi" w:eastAsia="Times New Roman" w:hAnsiTheme="minorHAnsi"/>
                <w:b/>
                <w:color w:val="auto"/>
                <w:kern w:val="0"/>
                <w:szCs w:val="20"/>
                <w:lang w:eastAsia="en-GB"/>
              </w:rPr>
              <w:t>01.06.20</w:t>
            </w:r>
          </w:p>
        </w:tc>
        <w:tc>
          <w:tcPr>
            <w:tcW w:w="1349" w:type="dxa"/>
            <w:tcBorders>
              <w:bottom w:val="single" w:sz="4" w:space="0" w:color="auto"/>
            </w:tcBorders>
            <w:shd w:val="clear" w:color="auto" w:fill="002060"/>
            <w:vAlign w:val="center"/>
          </w:tcPr>
          <w:p w:rsidR="00796BDD" w:rsidRPr="00796BDD" w:rsidRDefault="00796BDD" w:rsidP="00796BDD">
            <w:pPr>
              <w:jc w:val="center"/>
              <w:rPr>
                <w:rFonts w:asciiTheme="minorHAnsi" w:eastAsia="Times New Roman" w:hAnsiTheme="minorHAnsi"/>
                <w:b/>
                <w:color w:val="auto"/>
                <w:kern w:val="0"/>
                <w:szCs w:val="20"/>
                <w:lang w:eastAsia="en-GB"/>
              </w:rPr>
            </w:pPr>
            <w:r w:rsidRPr="00796BDD">
              <w:rPr>
                <w:rFonts w:asciiTheme="minorHAnsi" w:eastAsia="Times New Roman" w:hAnsiTheme="minorHAnsi"/>
                <w:b/>
                <w:color w:val="auto"/>
                <w:kern w:val="0"/>
                <w:szCs w:val="20"/>
                <w:lang w:eastAsia="en-GB"/>
              </w:rPr>
              <w:t>08.06.20</w:t>
            </w:r>
          </w:p>
        </w:tc>
        <w:tc>
          <w:tcPr>
            <w:tcW w:w="1350" w:type="dxa"/>
            <w:gridSpan w:val="2"/>
            <w:tcBorders>
              <w:bottom w:val="single" w:sz="4" w:space="0" w:color="auto"/>
            </w:tcBorders>
            <w:shd w:val="clear" w:color="auto" w:fill="002060"/>
            <w:vAlign w:val="center"/>
          </w:tcPr>
          <w:p w:rsidR="00796BDD" w:rsidRPr="00796BDD" w:rsidRDefault="00796BDD" w:rsidP="00796BDD">
            <w:pPr>
              <w:jc w:val="center"/>
              <w:rPr>
                <w:rFonts w:asciiTheme="minorHAnsi" w:eastAsia="Times New Roman" w:hAnsiTheme="minorHAnsi"/>
                <w:b/>
                <w:color w:val="auto"/>
                <w:kern w:val="0"/>
                <w:szCs w:val="20"/>
                <w:lang w:eastAsia="en-GB"/>
              </w:rPr>
            </w:pPr>
            <w:r w:rsidRPr="00796BDD">
              <w:rPr>
                <w:rFonts w:asciiTheme="minorHAnsi" w:eastAsia="Times New Roman" w:hAnsiTheme="minorHAnsi"/>
                <w:b/>
                <w:color w:val="auto"/>
                <w:kern w:val="0"/>
                <w:szCs w:val="20"/>
                <w:lang w:eastAsia="en-GB"/>
              </w:rPr>
              <w:t>15.06.20</w:t>
            </w:r>
          </w:p>
        </w:tc>
        <w:tc>
          <w:tcPr>
            <w:tcW w:w="1350" w:type="dxa"/>
            <w:shd w:val="clear" w:color="auto" w:fill="002060"/>
            <w:vAlign w:val="center"/>
          </w:tcPr>
          <w:p w:rsidR="00796BDD" w:rsidRPr="00796BDD" w:rsidRDefault="00796BDD" w:rsidP="00796BDD">
            <w:pPr>
              <w:jc w:val="center"/>
              <w:rPr>
                <w:rFonts w:asciiTheme="minorHAnsi" w:eastAsia="Times New Roman" w:hAnsiTheme="minorHAnsi"/>
                <w:b/>
                <w:color w:val="auto"/>
                <w:kern w:val="0"/>
                <w:szCs w:val="20"/>
                <w:lang w:eastAsia="en-GB"/>
              </w:rPr>
            </w:pPr>
            <w:r w:rsidRPr="00796BDD">
              <w:rPr>
                <w:rFonts w:asciiTheme="minorHAnsi" w:eastAsia="Times New Roman" w:hAnsiTheme="minorHAnsi"/>
                <w:b/>
                <w:color w:val="auto"/>
                <w:kern w:val="0"/>
                <w:szCs w:val="20"/>
                <w:lang w:eastAsia="en-GB"/>
              </w:rPr>
              <w:t>22.06.20</w:t>
            </w:r>
          </w:p>
        </w:tc>
        <w:tc>
          <w:tcPr>
            <w:tcW w:w="1349" w:type="dxa"/>
            <w:tcBorders>
              <w:bottom w:val="single" w:sz="4" w:space="0" w:color="auto"/>
            </w:tcBorders>
            <w:shd w:val="clear" w:color="auto" w:fill="002060"/>
            <w:vAlign w:val="center"/>
          </w:tcPr>
          <w:p w:rsidR="00796BDD" w:rsidRPr="00796BDD" w:rsidRDefault="00796BDD" w:rsidP="00796BDD">
            <w:pPr>
              <w:jc w:val="center"/>
              <w:rPr>
                <w:rFonts w:asciiTheme="minorHAnsi" w:eastAsia="Times New Roman" w:hAnsiTheme="minorHAnsi"/>
                <w:b/>
                <w:color w:val="auto"/>
                <w:kern w:val="0"/>
                <w:szCs w:val="20"/>
                <w:lang w:eastAsia="en-GB"/>
              </w:rPr>
            </w:pPr>
            <w:r w:rsidRPr="00796BDD">
              <w:rPr>
                <w:rFonts w:asciiTheme="minorHAnsi" w:eastAsia="Times New Roman" w:hAnsiTheme="minorHAnsi"/>
                <w:b/>
                <w:color w:val="auto"/>
                <w:kern w:val="0"/>
                <w:szCs w:val="20"/>
                <w:lang w:eastAsia="en-GB"/>
              </w:rPr>
              <w:t>29.06.20</w:t>
            </w:r>
          </w:p>
        </w:tc>
        <w:tc>
          <w:tcPr>
            <w:tcW w:w="1349" w:type="dxa"/>
            <w:gridSpan w:val="2"/>
            <w:tcBorders>
              <w:bottom w:val="single" w:sz="4" w:space="0" w:color="auto"/>
            </w:tcBorders>
            <w:shd w:val="clear" w:color="auto" w:fill="002060"/>
            <w:vAlign w:val="center"/>
          </w:tcPr>
          <w:p w:rsidR="00796BDD" w:rsidRPr="00796BDD" w:rsidRDefault="00796BDD" w:rsidP="00796BDD">
            <w:pPr>
              <w:jc w:val="center"/>
              <w:rPr>
                <w:rFonts w:asciiTheme="minorHAnsi" w:eastAsia="Times New Roman" w:hAnsiTheme="minorHAnsi"/>
                <w:b/>
                <w:color w:val="auto"/>
                <w:kern w:val="0"/>
                <w:szCs w:val="20"/>
                <w:lang w:eastAsia="en-GB"/>
              </w:rPr>
            </w:pPr>
            <w:r w:rsidRPr="00796BDD">
              <w:rPr>
                <w:rFonts w:asciiTheme="minorHAnsi" w:eastAsia="Times New Roman" w:hAnsiTheme="minorHAnsi"/>
                <w:b/>
                <w:color w:val="auto"/>
                <w:kern w:val="0"/>
                <w:szCs w:val="20"/>
                <w:lang w:eastAsia="en-GB"/>
              </w:rPr>
              <w:t>06.07.20</w:t>
            </w:r>
          </w:p>
        </w:tc>
        <w:tc>
          <w:tcPr>
            <w:tcW w:w="1350" w:type="dxa"/>
            <w:shd w:val="clear" w:color="auto" w:fill="002060"/>
            <w:vAlign w:val="center"/>
          </w:tcPr>
          <w:p w:rsidR="00796BDD" w:rsidRPr="00796BDD" w:rsidRDefault="00796BDD" w:rsidP="00796BDD">
            <w:pPr>
              <w:jc w:val="center"/>
              <w:rPr>
                <w:rFonts w:asciiTheme="minorHAnsi" w:eastAsia="Times New Roman" w:hAnsiTheme="minorHAnsi"/>
                <w:b/>
                <w:color w:val="auto"/>
                <w:kern w:val="0"/>
                <w:szCs w:val="20"/>
                <w:lang w:eastAsia="en-GB"/>
              </w:rPr>
            </w:pPr>
            <w:r w:rsidRPr="00796BDD">
              <w:rPr>
                <w:rFonts w:asciiTheme="minorHAnsi" w:eastAsia="Times New Roman" w:hAnsiTheme="minorHAnsi"/>
                <w:b/>
                <w:color w:val="auto"/>
                <w:kern w:val="0"/>
                <w:szCs w:val="20"/>
                <w:lang w:eastAsia="en-GB"/>
              </w:rPr>
              <w:t>13.07.20</w:t>
            </w:r>
          </w:p>
        </w:tc>
        <w:tc>
          <w:tcPr>
            <w:tcW w:w="1349" w:type="dxa"/>
            <w:shd w:val="clear" w:color="auto" w:fill="BFBFBF" w:themeFill="background1" w:themeFillShade="BF"/>
          </w:tcPr>
          <w:p w:rsidR="00796BDD" w:rsidRPr="00796BDD" w:rsidRDefault="00796BDD" w:rsidP="00796BDD">
            <w:pPr>
              <w:jc w:val="center"/>
              <w:rPr>
                <w:rFonts w:asciiTheme="minorHAnsi" w:eastAsia="Times New Roman" w:hAnsiTheme="minorHAnsi"/>
                <w:b/>
                <w:color w:val="auto"/>
                <w:kern w:val="0"/>
                <w:szCs w:val="20"/>
                <w:lang w:eastAsia="en-GB"/>
              </w:rPr>
            </w:pPr>
          </w:p>
        </w:tc>
      </w:tr>
      <w:tr w:rsidR="00796BDD" w:rsidRPr="00796BDD" w:rsidTr="0055112E">
        <w:trPr>
          <w:cantSplit/>
          <w:trHeight w:val="1417"/>
        </w:trPr>
        <w:tc>
          <w:tcPr>
            <w:tcW w:w="486" w:type="dxa"/>
            <w:vMerge/>
            <w:shd w:val="clear" w:color="auto" w:fill="632423" w:themeFill="accent2" w:themeFillShade="80"/>
            <w:vAlign w:val="center"/>
          </w:tcPr>
          <w:p w:rsidR="00796BDD" w:rsidRPr="00796BDD" w:rsidRDefault="00796BDD" w:rsidP="00796BDD">
            <w:pPr>
              <w:jc w:val="center"/>
              <w:rPr>
                <w:rFonts w:asciiTheme="minorHAnsi" w:eastAsia="Times New Roman" w:hAnsiTheme="minorHAnsi"/>
                <w:b/>
                <w:color w:val="auto"/>
                <w:kern w:val="0"/>
                <w:sz w:val="22"/>
                <w:szCs w:val="22"/>
                <w:lang w:eastAsia="en-GB"/>
              </w:rPr>
            </w:pPr>
          </w:p>
        </w:tc>
        <w:tc>
          <w:tcPr>
            <w:tcW w:w="3373" w:type="dxa"/>
            <w:gridSpan w:val="3"/>
            <w:tcBorders>
              <w:bottom w:val="nil"/>
            </w:tcBorders>
            <w:shd w:val="clear" w:color="auto" w:fill="auto"/>
            <w:vAlign w:val="center"/>
          </w:tcPr>
          <w:p w:rsidR="00796BDD" w:rsidRPr="00796BDD" w:rsidRDefault="00796BDD" w:rsidP="00796BDD">
            <w:pPr>
              <w:jc w:val="center"/>
              <w:rPr>
                <w:rFonts w:ascii="Century Gothic" w:eastAsia="Times New Roman" w:hAnsi="Century Gothic"/>
                <w:b/>
                <w:color w:val="auto"/>
                <w:kern w:val="0"/>
                <w:sz w:val="18"/>
                <w:szCs w:val="17"/>
                <w:lang w:eastAsia="en-GB"/>
              </w:rPr>
            </w:pPr>
            <w:r w:rsidRPr="00796BDD">
              <w:rPr>
                <w:rFonts w:eastAsia="Times New Roman"/>
                <w:noProof/>
                <w:color w:val="auto"/>
                <w:kern w:val="0"/>
                <w:sz w:val="24"/>
                <w:lang w:eastAsia="en-GB"/>
              </w:rPr>
              <w:drawing>
                <wp:inline distT="0" distB="0" distL="0" distR="0" wp14:anchorId="49AE1033" wp14:editId="35B049F2">
                  <wp:extent cx="978914" cy="720000"/>
                  <wp:effectExtent l="0" t="0" r="0" b="4445"/>
                  <wp:docPr id="38" name="Picture 38" descr="Image result for sh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shapes"/>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sharpenSoften amount="25000"/>
                                    </a14:imgEffect>
                                    <a14:imgEffect>
                                      <a14:saturation sat="66000"/>
                                    </a14:imgEffect>
                                    <a14:imgEffect>
                                      <a14:brightnessContrast contrast="40000"/>
                                    </a14:imgEffect>
                                  </a14:imgLayer>
                                </a14:imgProps>
                              </a:ext>
                              <a:ext uri="{28A0092B-C50C-407E-A947-70E740481C1C}">
                                <a14:useLocalDpi xmlns:a14="http://schemas.microsoft.com/office/drawing/2010/main" val="0"/>
                              </a:ext>
                            </a:extLst>
                          </a:blip>
                          <a:srcRect t="12357" b="14092"/>
                          <a:stretch/>
                        </pic:blipFill>
                        <pic:spPr bwMode="auto">
                          <a:xfrm>
                            <a:off x="0" y="0"/>
                            <a:ext cx="978914"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25" w:type="dxa"/>
            <w:gridSpan w:val="2"/>
            <w:tcBorders>
              <w:bottom w:val="nil"/>
            </w:tcBorders>
            <w:shd w:val="clear" w:color="auto" w:fill="auto"/>
            <w:vAlign w:val="center"/>
          </w:tcPr>
          <w:p w:rsidR="00796BDD" w:rsidRPr="00796BDD" w:rsidRDefault="00796BDD" w:rsidP="00796BDD">
            <w:pPr>
              <w:jc w:val="center"/>
              <w:rPr>
                <w:rFonts w:ascii="Century Gothic" w:eastAsia="Times New Roman" w:hAnsi="Century Gothic"/>
                <w:b/>
                <w:color w:val="auto"/>
                <w:kern w:val="0"/>
                <w:sz w:val="18"/>
                <w:szCs w:val="17"/>
                <w:lang w:eastAsia="en-GB"/>
              </w:rPr>
            </w:pPr>
            <w:r w:rsidRPr="00796BDD">
              <w:rPr>
                <w:rFonts w:eastAsia="Times New Roman"/>
                <w:noProof/>
                <w:color w:val="auto"/>
                <w:kern w:val="0"/>
                <w:sz w:val="24"/>
                <w:lang w:eastAsia="en-GB"/>
              </w:rPr>
              <w:drawing>
                <wp:inline distT="0" distB="0" distL="0" distR="0" wp14:anchorId="4711A573" wp14:editId="0B051322">
                  <wp:extent cx="886406" cy="720000"/>
                  <wp:effectExtent l="0" t="0" r="0" b="4445"/>
                  <wp:docPr id="39" name="Picture 39" descr="Image result for cooking scal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cooking scales clipart"/>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9415" b="9359"/>
                          <a:stretch/>
                        </pic:blipFill>
                        <pic:spPr bwMode="auto">
                          <a:xfrm>
                            <a:off x="0" y="0"/>
                            <a:ext cx="886406"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23" w:type="dxa"/>
            <w:gridSpan w:val="2"/>
            <w:tcBorders>
              <w:bottom w:val="nil"/>
            </w:tcBorders>
            <w:shd w:val="clear" w:color="auto" w:fill="auto"/>
            <w:vAlign w:val="center"/>
          </w:tcPr>
          <w:p w:rsidR="00796BDD" w:rsidRPr="00796BDD" w:rsidRDefault="00796BDD" w:rsidP="00796BDD">
            <w:pPr>
              <w:jc w:val="center"/>
              <w:rPr>
                <w:rFonts w:ascii="Century Gothic" w:eastAsia="Times New Roman" w:hAnsi="Century Gothic"/>
                <w:b/>
                <w:color w:val="auto"/>
                <w:kern w:val="0"/>
                <w:sz w:val="18"/>
                <w:szCs w:val="18"/>
                <w:lang w:eastAsia="en-GB"/>
              </w:rPr>
            </w:pPr>
            <w:r w:rsidRPr="00796BDD">
              <w:rPr>
                <w:rFonts w:eastAsia="Times New Roman"/>
                <w:noProof/>
                <w:color w:val="auto"/>
                <w:kern w:val="0"/>
                <w:sz w:val="24"/>
                <w:lang w:eastAsia="en-GB"/>
              </w:rPr>
              <w:drawing>
                <wp:inline distT="0" distB="0" distL="0" distR="0" wp14:anchorId="5CBBB779" wp14:editId="287A78AC">
                  <wp:extent cx="996472" cy="720000"/>
                  <wp:effectExtent l="0" t="0" r="0" b="4445"/>
                  <wp:docPr id="40" name="Picture 40" descr="Image result for capacit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capacity clipar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96472" cy="720000"/>
                          </a:xfrm>
                          <a:prstGeom prst="rect">
                            <a:avLst/>
                          </a:prstGeom>
                          <a:noFill/>
                          <a:ln>
                            <a:noFill/>
                          </a:ln>
                        </pic:spPr>
                      </pic:pic>
                    </a:graphicData>
                  </a:graphic>
                </wp:inline>
              </w:drawing>
            </w:r>
          </w:p>
        </w:tc>
        <w:tc>
          <w:tcPr>
            <w:tcW w:w="675" w:type="dxa"/>
            <w:vMerge w:val="restart"/>
            <w:shd w:val="clear" w:color="auto" w:fill="auto"/>
            <w:vAlign w:val="center"/>
          </w:tcPr>
          <w:p w:rsidR="00796BDD" w:rsidRPr="00796BDD" w:rsidRDefault="00796BDD" w:rsidP="00796BDD">
            <w:pPr>
              <w:jc w:val="center"/>
              <w:rPr>
                <w:rFonts w:ascii="Century Gothic" w:eastAsia="Times New Roman" w:hAnsi="Century Gothic"/>
                <w:b/>
                <w:color w:val="auto"/>
                <w:kern w:val="0"/>
                <w:sz w:val="18"/>
                <w:szCs w:val="18"/>
                <w:lang w:eastAsia="en-GB"/>
              </w:rPr>
            </w:pPr>
            <w:r w:rsidRPr="00796BDD">
              <w:rPr>
                <w:rFonts w:ascii="Century Gothic" w:eastAsia="Times New Roman" w:hAnsi="Century Gothic"/>
                <w:b/>
                <w:color w:val="auto"/>
                <w:kern w:val="0"/>
                <w:sz w:val="18"/>
                <w:szCs w:val="18"/>
                <w:lang w:eastAsia="en-GB"/>
              </w:rPr>
              <w:t>…</w:t>
            </w:r>
          </w:p>
        </w:tc>
        <w:tc>
          <w:tcPr>
            <w:tcW w:w="1350" w:type="dxa"/>
            <w:vMerge w:val="restart"/>
            <w:shd w:val="clear" w:color="auto" w:fill="auto"/>
            <w:vAlign w:val="center"/>
          </w:tcPr>
          <w:p w:rsidR="00796BDD" w:rsidRPr="00796BDD" w:rsidRDefault="00796BDD" w:rsidP="00796BDD">
            <w:pPr>
              <w:jc w:val="center"/>
              <w:rPr>
                <w:rFonts w:ascii="Century Gothic" w:eastAsia="Times New Roman" w:hAnsi="Century Gothic"/>
                <w:b/>
                <w:color w:val="auto"/>
                <w:kern w:val="0"/>
                <w:sz w:val="18"/>
                <w:szCs w:val="18"/>
                <w:lang w:eastAsia="en-GB"/>
              </w:rPr>
            </w:pPr>
            <w:r w:rsidRPr="00796BDD">
              <w:rPr>
                <w:rFonts w:ascii="Century Gothic" w:eastAsia="Times New Roman" w:hAnsi="Century Gothic"/>
                <w:b/>
                <w:color w:val="auto"/>
                <w:kern w:val="0"/>
                <w:sz w:val="18"/>
                <w:szCs w:val="18"/>
                <w:lang w:eastAsia="en-GB"/>
              </w:rPr>
              <w:t>…</w:t>
            </w:r>
          </w:p>
        </w:tc>
        <w:tc>
          <w:tcPr>
            <w:tcW w:w="1349" w:type="dxa"/>
            <w:vMerge w:val="restart"/>
            <w:shd w:val="clear" w:color="auto" w:fill="BFBFBF" w:themeFill="background1" w:themeFillShade="BF"/>
            <w:vAlign w:val="center"/>
          </w:tcPr>
          <w:p w:rsidR="00796BDD" w:rsidRPr="00796BDD" w:rsidRDefault="00796BDD" w:rsidP="00796BDD">
            <w:pPr>
              <w:jc w:val="center"/>
              <w:rPr>
                <w:rFonts w:ascii="Century Gothic" w:eastAsia="Times New Roman" w:hAnsi="Century Gothic"/>
                <w:b/>
                <w:color w:val="auto"/>
                <w:kern w:val="0"/>
                <w:sz w:val="18"/>
                <w:szCs w:val="18"/>
                <w:lang w:eastAsia="en-GB"/>
              </w:rPr>
            </w:pPr>
          </w:p>
        </w:tc>
      </w:tr>
      <w:tr w:rsidR="00796BDD" w:rsidRPr="00796BDD" w:rsidTr="0055112E">
        <w:trPr>
          <w:cantSplit/>
          <w:trHeight w:val="680"/>
        </w:trPr>
        <w:tc>
          <w:tcPr>
            <w:tcW w:w="486" w:type="dxa"/>
            <w:vMerge/>
            <w:shd w:val="clear" w:color="auto" w:fill="632423" w:themeFill="accent2" w:themeFillShade="80"/>
            <w:vAlign w:val="center"/>
          </w:tcPr>
          <w:p w:rsidR="00796BDD" w:rsidRPr="00796BDD" w:rsidRDefault="00796BDD" w:rsidP="00796BDD">
            <w:pPr>
              <w:jc w:val="center"/>
              <w:rPr>
                <w:rFonts w:asciiTheme="minorHAnsi" w:eastAsia="Times New Roman" w:hAnsiTheme="minorHAnsi"/>
                <w:b/>
                <w:color w:val="auto"/>
                <w:kern w:val="0"/>
                <w:sz w:val="22"/>
                <w:szCs w:val="22"/>
                <w:lang w:eastAsia="en-GB"/>
              </w:rPr>
            </w:pPr>
          </w:p>
        </w:tc>
        <w:tc>
          <w:tcPr>
            <w:tcW w:w="3373" w:type="dxa"/>
            <w:gridSpan w:val="3"/>
            <w:tcBorders>
              <w:top w:val="nil"/>
            </w:tcBorders>
            <w:shd w:val="clear" w:color="auto" w:fill="FDE9D9" w:themeFill="accent6" w:themeFillTint="33"/>
            <w:vAlign w:val="center"/>
          </w:tcPr>
          <w:p w:rsidR="00796BDD" w:rsidRPr="00796BDD" w:rsidRDefault="00796BDD" w:rsidP="00796BDD">
            <w:pPr>
              <w:jc w:val="center"/>
              <w:rPr>
                <w:rFonts w:ascii="Century Gothic" w:eastAsia="Times New Roman" w:hAnsi="Century Gothic"/>
                <w:b/>
                <w:color w:val="auto"/>
                <w:kern w:val="0"/>
                <w:sz w:val="18"/>
                <w:szCs w:val="17"/>
                <w:lang w:eastAsia="en-GB"/>
              </w:rPr>
            </w:pPr>
            <w:r w:rsidRPr="00796BDD">
              <w:rPr>
                <w:rFonts w:ascii="Century Gothic" w:eastAsia="Times New Roman" w:hAnsi="Century Gothic"/>
                <w:b/>
                <w:color w:val="auto"/>
                <w:kern w:val="0"/>
                <w:sz w:val="18"/>
                <w:szCs w:val="17"/>
                <w:lang w:eastAsia="en-GB"/>
              </w:rPr>
              <w:t>Unit 12</w:t>
            </w:r>
          </w:p>
          <w:p w:rsidR="00796BDD" w:rsidRPr="00796BDD" w:rsidRDefault="00796BDD" w:rsidP="00796BDD">
            <w:pPr>
              <w:jc w:val="center"/>
              <w:rPr>
                <w:rFonts w:ascii="Century Gothic" w:eastAsia="Times New Roman" w:hAnsi="Century Gothic"/>
                <w:b/>
                <w:color w:val="auto"/>
                <w:kern w:val="0"/>
                <w:sz w:val="18"/>
                <w:szCs w:val="17"/>
                <w:lang w:eastAsia="en-GB"/>
              </w:rPr>
            </w:pPr>
            <w:r w:rsidRPr="00796BDD">
              <w:rPr>
                <w:rFonts w:ascii="Century Gothic" w:eastAsia="Times New Roman" w:hAnsi="Century Gothic"/>
                <w:b/>
                <w:color w:val="auto"/>
                <w:kern w:val="0"/>
                <w:sz w:val="18"/>
                <w:szCs w:val="17"/>
                <w:lang w:eastAsia="en-GB"/>
              </w:rPr>
              <w:t>Angles and Properties of Shape</w:t>
            </w:r>
          </w:p>
        </w:tc>
        <w:tc>
          <w:tcPr>
            <w:tcW w:w="2025" w:type="dxa"/>
            <w:gridSpan w:val="2"/>
            <w:tcBorders>
              <w:top w:val="nil"/>
            </w:tcBorders>
            <w:shd w:val="clear" w:color="auto" w:fill="FFF2CC"/>
            <w:vAlign w:val="center"/>
          </w:tcPr>
          <w:p w:rsidR="00796BDD" w:rsidRPr="00796BDD" w:rsidRDefault="00796BDD" w:rsidP="00796BDD">
            <w:pPr>
              <w:contextualSpacing/>
              <w:jc w:val="center"/>
              <w:rPr>
                <w:rFonts w:ascii="Century Gothic" w:eastAsia="Times New Roman" w:hAnsi="Century Gothic"/>
                <w:b/>
                <w:color w:val="auto"/>
                <w:kern w:val="0"/>
                <w:sz w:val="18"/>
                <w:szCs w:val="17"/>
                <w:lang w:eastAsia="en-GB"/>
              </w:rPr>
            </w:pPr>
            <w:r w:rsidRPr="00796BDD">
              <w:rPr>
                <w:rFonts w:ascii="Century Gothic" w:eastAsia="Times New Roman" w:hAnsi="Century Gothic"/>
                <w:b/>
                <w:color w:val="auto"/>
                <w:kern w:val="0"/>
                <w:sz w:val="18"/>
                <w:szCs w:val="17"/>
                <w:lang w:eastAsia="en-GB"/>
              </w:rPr>
              <w:t>Unit 13</w:t>
            </w:r>
          </w:p>
          <w:p w:rsidR="00796BDD" w:rsidRPr="00796BDD" w:rsidRDefault="00796BDD" w:rsidP="00796BDD">
            <w:pPr>
              <w:jc w:val="center"/>
              <w:rPr>
                <w:rFonts w:ascii="Century Gothic" w:eastAsia="Times New Roman" w:hAnsi="Century Gothic"/>
                <w:b/>
                <w:color w:val="auto"/>
                <w:kern w:val="0"/>
                <w:sz w:val="18"/>
                <w:szCs w:val="17"/>
                <w:lang w:eastAsia="en-GB"/>
              </w:rPr>
            </w:pPr>
            <w:r w:rsidRPr="00796BDD">
              <w:rPr>
                <w:rFonts w:ascii="Century Gothic" w:eastAsia="Times New Roman" w:hAnsi="Century Gothic"/>
                <w:b/>
                <w:color w:val="auto"/>
                <w:kern w:val="0"/>
                <w:sz w:val="18"/>
                <w:szCs w:val="17"/>
                <w:lang w:eastAsia="en-GB"/>
              </w:rPr>
              <w:t>Measurement - Mass</w:t>
            </w:r>
          </w:p>
        </w:tc>
        <w:tc>
          <w:tcPr>
            <w:tcW w:w="2023" w:type="dxa"/>
            <w:gridSpan w:val="2"/>
            <w:tcBorders>
              <w:top w:val="nil"/>
            </w:tcBorders>
            <w:shd w:val="clear" w:color="auto" w:fill="FFF2CC"/>
            <w:vAlign w:val="center"/>
          </w:tcPr>
          <w:p w:rsidR="00796BDD" w:rsidRPr="00796BDD" w:rsidRDefault="00796BDD" w:rsidP="00796BDD">
            <w:pPr>
              <w:jc w:val="center"/>
              <w:rPr>
                <w:rFonts w:ascii="Century Gothic" w:eastAsia="Times New Roman" w:hAnsi="Century Gothic"/>
                <w:b/>
                <w:color w:val="auto"/>
                <w:kern w:val="0"/>
                <w:sz w:val="18"/>
                <w:szCs w:val="18"/>
                <w:lang w:eastAsia="en-GB"/>
              </w:rPr>
            </w:pPr>
            <w:r w:rsidRPr="00796BDD">
              <w:rPr>
                <w:rFonts w:ascii="Century Gothic" w:eastAsia="Times New Roman" w:hAnsi="Century Gothic"/>
                <w:b/>
                <w:color w:val="auto"/>
                <w:kern w:val="0"/>
                <w:sz w:val="18"/>
                <w:szCs w:val="18"/>
                <w:lang w:eastAsia="en-GB"/>
              </w:rPr>
              <w:t>Unit 14</w:t>
            </w:r>
          </w:p>
          <w:p w:rsidR="00796BDD" w:rsidRPr="00796BDD" w:rsidRDefault="00796BDD" w:rsidP="00796BDD">
            <w:pPr>
              <w:jc w:val="center"/>
              <w:rPr>
                <w:rFonts w:ascii="Century Gothic" w:eastAsia="Times New Roman" w:hAnsi="Century Gothic"/>
                <w:b/>
                <w:color w:val="auto"/>
                <w:kern w:val="0"/>
                <w:sz w:val="18"/>
                <w:szCs w:val="18"/>
                <w:lang w:eastAsia="en-GB"/>
              </w:rPr>
            </w:pPr>
            <w:r w:rsidRPr="00796BDD">
              <w:rPr>
                <w:rFonts w:ascii="Century Gothic" w:eastAsia="Times New Roman" w:hAnsi="Century Gothic"/>
                <w:b/>
                <w:color w:val="auto"/>
                <w:kern w:val="0"/>
                <w:sz w:val="18"/>
                <w:szCs w:val="18"/>
                <w:lang w:eastAsia="en-GB"/>
              </w:rPr>
              <w:t>Measurement - Capacity</w:t>
            </w:r>
          </w:p>
        </w:tc>
        <w:tc>
          <w:tcPr>
            <w:tcW w:w="675" w:type="dxa"/>
            <w:vMerge/>
            <w:shd w:val="clear" w:color="auto" w:fill="auto"/>
            <w:vAlign w:val="center"/>
          </w:tcPr>
          <w:p w:rsidR="00796BDD" w:rsidRPr="00796BDD" w:rsidRDefault="00796BDD" w:rsidP="00796BDD">
            <w:pPr>
              <w:jc w:val="center"/>
              <w:rPr>
                <w:rFonts w:ascii="Century Gothic" w:eastAsia="Times New Roman" w:hAnsi="Century Gothic"/>
                <w:b/>
                <w:color w:val="auto"/>
                <w:kern w:val="0"/>
                <w:sz w:val="18"/>
                <w:szCs w:val="18"/>
                <w:lang w:eastAsia="en-GB"/>
              </w:rPr>
            </w:pPr>
          </w:p>
        </w:tc>
        <w:tc>
          <w:tcPr>
            <w:tcW w:w="1350" w:type="dxa"/>
            <w:vMerge/>
            <w:shd w:val="clear" w:color="auto" w:fill="auto"/>
            <w:vAlign w:val="center"/>
          </w:tcPr>
          <w:p w:rsidR="00796BDD" w:rsidRPr="00796BDD" w:rsidRDefault="00796BDD" w:rsidP="00796BDD">
            <w:pPr>
              <w:jc w:val="center"/>
              <w:rPr>
                <w:rFonts w:ascii="Century Gothic" w:eastAsia="Times New Roman" w:hAnsi="Century Gothic"/>
                <w:b/>
                <w:color w:val="auto"/>
                <w:kern w:val="0"/>
                <w:sz w:val="18"/>
                <w:szCs w:val="18"/>
                <w:lang w:eastAsia="en-GB"/>
              </w:rPr>
            </w:pPr>
          </w:p>
        </w:tc>
        <w:tc>
          <w:tcPr>
            <w:tcW w:w="1349" w:type="dxa"/>
            <w:vMerge/>
            <w:shd w:val="clear" w:color="auto" w:fill="BFBFBF" w:themeFill="background1" w:themeFillShade="BF"/>
            <w:vAlign w:val="center"/>
          </w:tcPr>
          <w:p w:rsidR="00796BDD" w:rsidRPr="00796BDD" w:rsidRDefault="00796BDD" w:rsidP="00796BDD">
            <w:pPr>
              <w:jc w:val="center"/>
              <w:rPr>
                <w:rFonts w:ascii="Century Gothic" w:eastAsia="Times New Roman" w:hAnsi="Century Gothic"/>
                <w:b/>
                <w:color w:val="auto"/>
                <w:kern w:val="0"/>
                <w:sz w:val="18"/>
                <w:szCs w:val="18"/>
                <w:lang w:eastAsia="en-GB"/>
              </w:rPr>
            </w:pPr>
          </w:p>
        </w:tc>
      </w:tr>
    </w:tbl>
    <w:p w:rsidR="00510AFD" w:rsidRPr="00B079A7" w:rsidRDefault="00A33F60" w:rsidP="005C0798">
      <w:pPr>
        <w:widowControl w:val="0"/>
        <w:jc w:val="both"/>
        <w:rPr>
          <w:rFonts w:ascii="Century Gothic" w:hAnsi="Century Gothic" w:cs="Calibri Light"/>
          <w:b/>
          <w:color w:val="auto"/>
          <w:sz w:val="22"/>
          <w:szCs w:val="22"/>
        </w:rPr>
      </w:pPr>
      <w:r w:rsidRPr="00B079A7">
        <w:rPr>
          <w:rFonts w:ascii="Century Gothic" w:hAnsi="Century Gothic" w:cs="Calibri Light"/>
          <w:b/>
          <w:color w:val="auto"/>
          <w:sz w:val="22"/>
          <w:szCs w:val="22"/>
        </w:rPr>
        <w:t>Physical Education (PE)</w:t>
      </w:r>
    </w:p>
    <w:p w:rsidR="005E5865" w:rsidRPr="008E65C0" w:rsidRDefault="00BE40A0" w:rsidP="0055112E">
      <w:pPr>
        <w:widowControl w:val="0"/>
        <w:jc w:val="both"/>
        <w:rPr>
          <w:rFonts w:ascii="Century Gothic" w:hAnsi="Century Gothic"/>
          <w:color w:val="auto"/>
          <w:sz w:val="22"/>
          <w:szCs w:val="22"/>
        </w:rPr>
      </w:pPr>
      <w:r w:rsidRPr="00B079A7">
        <w:rPr>
          <w:rFonts w:ascii="Century Gothic" w:hAnsi="Century Gothic"/>
          <w:color w:val="auto"/>
          <w:sz w:val="22"/>
          <w:szCs w:val="22"/>
        </w:rPr>
        <w:t xml:space="preserve">PE </w:t>
      </w:r>
      <w:r w:rsidRPr="008E65C0">
        <w:rPr>
          <w:rFonts w:ascii="Century Gothic" w:hAnsi="Century Gothic"/>
          <w:color w:val="auto"/>
          <w:sz w:val="22"/>
          <w:szCs w:val="22"/>
        </w:rPr>
        <w:t xml:space="preserve">will be taught twice a week. </w:t>
      </w:r>
      <w:r w:rsidR="008E65C0" w:rsidRPr="008E65C0">
        <w:rPr>
          <w:rFonts w:ascii="Century Gothic" w:hAnsi="Century Gothic"/>
          <w:color w:val="auto"/>
          <w:sz w:val="22"/>
          <w:szCs w:val="22"/>
        </w:rPr>
        <w:t xml:space="preserve">It is important that your child has the correct kit. They will need: navy shorts, school tracksuit top and bottoms, red polo t-shirt, suitable sports shoes and a named PE bag. It is important that their PE kit is in school every day </w:t>
      </w:r>
      <w:r w:rsidR="00C33218">
        <w:rPr>
          <w:rFonts w:ascii="Century Gothic" w:hAnsi="Century Gothic"/>
          <w:color w:val="auto"/>
          <w:sz w:val="22"/>
          <w:szCs w:val="22"/>
        </w:rPr>
        <w:t>as lessons may be</w:t>
      </w:r>
      <w:r w:rsidR="008E65C0" w:rsidRPr="008E65C0">
        <w:rPr>
          <w:rFonts w:ascii="Century Gothic" w:hAnsi="Century Gothic"/>
          <w:color w:val="auto"/>
          <w:sz w:val="22"/>
          <w:szCs w:val="22"/>
        </w:rPr>
        <w:t xml:space="preserve"> unexpectedly</w:t>
      </w:r>
      <w:r w:rsidR="00C33218">
        <w:rPr>
          <w:rFonts w:ascii="Century Gothic" w:hAnsi="Century Gothic"/>
          <w:color w:val="auto"/>
          <w:sz w:val="22"/>
          <w:szCs w:val="22"/>
        </w:rPr>
        <w:t xml:space="preserve"> moved or a change of clothes might be</w:t>
      </w:r>
      <w:r w:rsidR="008E65C0" w:rsidRPr="008E65C0">
        <w:rPr>
          <w:rFonts w:ascii="Century Gothic" w:hAnsi="Century Gothic"/>
          <w:color w:val="auto"/>
          <w:sz w:val="22"/>
          <w:szCs w:val="22"/>
        </w:rPr>
        <w:t xml:space="preserve"> required.</w:t>
      </w:r>
      <w:r w:rsidR="0055112E">
        <w:rPr>
          <w:rFonts w:ascii="Century Gothic" w:hAnsi="Century Gothic"/>
          <w:color w:val="auto"/>
          <w:sz w:val="22"/>
          <w:szCs w:val="22"/>
        </w:rPr>
        <w:t xml:space="preserve"> Lessons may take place inside or outside depending on the weather conditions.</w:t>
      </w:r>
    </w:p>
    <w:p w:rsidR="005E5865" w:rsidRPr="00C33218" w:rsidRDefault="005E5865" w:rsidP="005C0798">
      <w:pPr>
        <w:widowControl w:val="0"/>
        <w:jc w:val="both"/>
        <w:rPr>
          <w:rFonts w:ascii="Century Gothic" w:hAnsi="Century Gothic"/>
          <w:color w:val="auto"/>
          <w:sz w:val="22"/>
          <w:szCs w:val="22"/>
        </w:rPr>
      </w:pPr>
    </w:p>
    <w:p w:rsidR="008E65C0" w:rsidRPr="00095AB8" w:rsidRDefault="008E65C0" w:rsidP="005C0798">
      <w:pPr>
        <w:widowControl w:val="0"/>
        <w:jc w:val="both"/>
        <w:rPr>
          <w:rFonts w:ascii="Century Gothic" w:hAnsi="Century Gothic"/>
          <w:color w:val="auto"/>
          <w:sz w:val="22"/>
          <w:szCs w:val="22"/>
        </w:rPr>
      </w:pPr>
      <w:r w:rsidRPr="00095AB8">
        <w:rPr>
          <w:rFonts w:ascii="Century Gothic" w:hAnsi="Century Gothic"/>
          <w:color w:val="auto"/>
          <w:sz w:val="22"/>
          <w:szCs w:val="22"/>
        </w:rPr>
        <w:t>On the day of PE, children should wear their full school uniform to school. They will then change into their PE kit just before the lesson begins and out of their PE kit at the end, safely storing them within the classroom. If you would like the kit brought home on a Friday, it must be returned Monday. Boys and girls will change within separate classrooms.</w:t>
      </w:r>
    </w:p>
    <w:p w:rsidR="008E65C0" w:rsidRPr="00095AB8" w:rsidRDefault="008E65C0" w:rsidP="005C0798">
      <w:pPr>
        <w:widowControl w:val="0"/>
        <w:jc w:val="both"/>
        <w:rPr>
          <w:rFonts w:ascii="Century Gothic" w:hAnsi="Century Gothic"/>
          <w:color w:val="auto"/>
          <w:sz w:val="22"/>
          <w:szCs w:val="22"/>
        </w:rPr>
      </w:pPr>
    </w:p>
    <w:p w:rsidR="008E65C0" w:rsidRPr="00C33218" w:rsidRDefault="00345CF0" w:rsidP="005C0798">
      <w:pPr>
        <w:widowControl w:val="0"/>
        <w:jc w:val="both"/>
        <w:rPr>
          <w:rFonts w:ascii="Century Gothic" w:hAnsi="Century Gothic"/>
          <w:color w:val="auto"/>
          <w:sz w:val="22"/>
          <w:szCs w:val="22"/>
        </w:rPr>
      </w:pPr>
      <w:r w:rsidRPr="00095AB8">
        <w:rPr>
          <w:rFonts w:ascii="Century Gothic" w:hAnsi="Century Gothic"/>
          <w:color w:val="auto"/>
          <w:sz w:val="22"/>
          <w:szCs w:val="22"/>
        </w:rPr>
        <w:t>Although</w:t>
      </w:r>
      <w:r w:rsidR="00FA5B44" w:rsidRPr="00095AB8">
        <w:rPr>
          <w:rFonts w:ascii="Century Gothic" w:hAnsi="Century Gothic"/>
          <w:color w:val="auto"/>
          <w:sz w:val="22"/>
          <w:szCs w:val="22"/>
        </w:rPr>
        <w:t xml:space="preserve"> the days and times are subject to change, </w:t>
      </w:r>
      <w:r w:rsidRPr="00095AB8">
        <w:rPr>
          <w:rFonts w:ascii="Century Gothic" w:hAnsi="Century Gothic"/>
          <w:color w:val="auto"/>
          <w:sz w:val="22"/>
          <w:szCs w:val="22"/>
        </w:rPr>
        <w:t xml:space="preserve">PE lessons will be taking place on </w:t>
      </w:r>
      <w:r w:rsidR="00095AB8">
        <w:rPr>
          <w:rFonts w:ascii="Century Gothic" w:hAnsi="Century Gothic"/>
          <w:b/>
          <w:color w:val="auto"/>
          <w:sz w:val="22"/>
          <w:szCs w:val="22"/>
        </w:rPr>
        <w:t>Wednesday</w:t>
      </w:r>
      <w:r w:rsidRPr="00095AB8">
        <w:rPr>
          <w:rFonts w:ascii="Century Gothic" w:hAnsi="Century Gothic"/>
          <w:color w:val="auto"/>
          <w:sz w:val="22"/>
          <w:szCs w:val="22"/>
        </w:rPr>
        <w:t xml:space="preserve"> and </w:t>
      </w:r>
      <w:r w:rsidRPr="00095AB8">
        <w:rPr>
          <w:rFonts w:ascii="Century Gothic" w:hAnsi="Century Gothic"/>
          <w:b/>
          <w:color w:val="auto"/>
          <w:sz w:val="22"/>
          <w:szCs w:val="22"/>
        </w:rPr>
        <w:t>Thursday</w:t>
      </w:r>
      <w:r w:rsidRPr="00095AB8">
        <w:rPr>
          <w:rFonts w:ascii="Century Gothic" w:hAnsi="Century Gothic"/>
          <w:color w:val="auto"/>
          <w:sz w:val="22"/>
          <w:szCs w:val="22"/>
        </w:rPr>
        <w:t>. Further</w:t>
      </w:r>
      <w:r>
        <w:rPr>
          <w:rFonts w:ascii="Century Gothic" w:hAnsi="Century Gothic"/>
          <w:color w:val="auto"/>
          <w:sz w:val="22"/>
          <w:szCs w:val="22"/>
        </w:rPr>
        <w:t xml:space="preserve"> information will be provided on the classroom door. </w:t>
      </w:r>
    </w:p>
    <w:p w:rsidR="00925970" w:rsidRDefault="00925970" w:rsidP="00A472CA">
      <w:pPr>
        <w:widowControl w:val="0"/>
        <w:rPr>
          <w:rFonts w:ascii="Century Gothic" w:hAnsi="Century Gothic" w:cs="Calibri Light"/>
          <w:b/>
          <w:color w:val="auto"/>
          <w:sz w:val="22"/>
          <w:szCs w:val="22"/>
        </w:rPr>
      </w:pPr>
    </w:p>
    <w:p w:rsidR="00104DCB" w:rsidRDefault="00104DCB" w:rsidP="00A472CA">
      <w:pPr>
        <w:widowControl w:val="0"/>
        <w:rPr>
          <w:rFonts w:ascii="Century Gothic" w:hAnsi="Century Gothic" w:cs="Calibri Light"/>
          <w:b/>
          <w:color w:val="auto"/>
          <w:sz w:val="22"/>
          <w:szCs w:val="22"/>
        </w:rPr>
      </w:pPr>
      <w:r>
        <w:rPr>
          <w:rFonts w:ascii="Century Gothic" w:hAnsi="Century Gothic" w:cs="Calibri Light"/>
          <w:b/>
          <w:color w:val="auto"/>
          <w:sz w:val="22"/>
          <w:szCs w:val="22"/>
        </w:rPr>
        <w:t>Music</w:t>
      </w:r>
    </w:p>
    <w:p w:rsidR="00347746" w:rsidRDefault="00104DCB" w:rsidP="00347746">
      <w:pPr>
        <w:widowControl w:val="0"/>
        <w:jc w:val="both"/>
        <w:rPr>
          <w:rFonts w:ascii="Century Gothic" w:hAnsi="Century Gothic" w:cs="Calibri Light"/>
          <w:color w:val="auto"/>
          <w:sz w:val="22"/>
          <w:szCs w:val="22"/>
        </w:rPr>
      </w:pPr>
      <w:r w:rsidRPr="00104DCB">
        <w:rPr>
          <w:rFonts w:ascii="Century Gothic" w:hAnsi="Century Gothic" w:cs="Calibri Light"/>
          <w:color w:val="auto"/>
          <w:sz w:val="22"/>
          <w:szCs w:val="22"/>
        </w:rPr>
        <w:t>Learning a musical instrument can be one of life’s greatest joys. Musical endeavour can lead to higher levels of self-confidence, self-motivation and self-discipline. If you would like your chil</w:t>
      </w:r>
      <w:r w:rsidR="00347746">
        <w:rPr>
          <w:rFonts w:ascii="Century Gothic" w:hAnsi="Century Gothic" w:cs="Calibri Light"/>
          <w:color w:val="auto"/>
          <w:sz w:val="22"/>
          <w:szCs w:val="22"/>
        </w:rPr>
        <w:t>d to have the opportunity to receive instrumental tuition from a professional teacher, please enquire at the office (</w:t>
      </w:r>
      <w:hyperlink r:id="rId31" w:history="1">
        <w:r w:rsidR="00347746" w:rsidRPr="00641BD0">
          <w:rPr>
            <w:rStyle w:val="Hyperlink"/>
            <w:rFonts w:ascii="Century Gothic" w:hAnsi="Century Gothic" w:cs="Calibri Light"/>
            <w:sz w:val="22"/>
            <w:szCs w:val="22"/>
          </w:rPr>
          <w:t>office@watlingparkschool.org.uk</w:t>
        </w:r>
      </w:hyperlink>
      <w:r w:rsidR="00347746">
        <w:rPr>
          <w:rFonts w:ascii="Century Gothic" w:hAnsi="Century Gothic" w:cs="Calibri Light"/>
          <w:color w:val="auto"/>
          <w:sz w:val="22"/>
          <w:szCs w:val="22"/>
        </w:rPr>
        <w:t xml:space="preserve">) for available spaces as well as the expected tuition fee. </w:t>
      </w:r>
    </w:p>
    <w:p w:rsidR="00347746" w:rsidRDefault="00347746" w:rsidP="00347746">
      <w:pPr>
        <w:widowControl w:val="0"/>
        <w:jc w:val="both"/>
        <w:rPr>
          <w:rFonts w:ascii="Century Gothic" w:hAnsi="Century Gothic" w:cs="Calibri Light"/>
          <w:color w:val="auto"/>
          <w:sz w:val="22"/>
          <w:szCs w:val="22"/>
        </w:rPr>
      </w:pPr>
    </w:p>
    <w:p w:rsidR="00104DCB" w:rsidRPr="00104DCB" w:rsidRDefault="00347746" w:rsidP="00347746">
      <w:pPr>
        <w:widowControl w:val="0"/>
        <w:jc w:val="both"/>
        <w:rPr>
          <w:rFonts w:ascii="Century Gothic" w:hAnsi="Century Gothic" w:cs="Calibri Light"/>
          <w:color w:val="auto"/>
          <w:sz w:val="22"/>
          <w:szCs w:val="22"/>
        </w:rPr>
      </w:pPr>
      <w:r w:rsidRPr="00347746">
        <w:rPr>
          <w:rFonts w:ascii="Century Gothic" w:hAnsi="Century Gothic" w:cs="Calibri Light"/>
          <w:b/>
          <w:color w:val="auto"/>
          <w:sz w:val="22"/>
          <w:szCs w:val="22"/>
        </w:rPr>
        <w:t>Note:</w:t>
      </w:r>
      <w:r>
        <w:rPr>
          <w:rFonts w:ascii="Century Gothic" w:hAnsi="Century Gothic" w:cs="Calibri Light"/>
          <w:color w:val="auto"/>
          <w:sz w:val="22"/>
          <w:szCs w:val="22"/>
        </w:rPr>
        <w:t xml:space="preserve"> Children will require their own instrument to practice.  </w:t>
      </w:r>
    </w:p>
    <w:p w:rsidR="00347746" w:rsidRDefault="00347746" w:rsidP="00A472CA">
      <w:pPr>
        <w:widowControl w:val="0"/>
        <w:rPr>
          <w:rFonts w:ascii="Century Gothic" w:hAnsi="Century Gothic" w:cs="Calibri Light"/>
          <w:b/>
          <w:color w:val="auto"/>
          <w:sz w:val="22"/>
          <w:szCs w:val="22"/>
        </w:rPr>
      </w:pPr>
    </w:p>
    <w:p w:rsidR="00104DCB" w:rsidRDefault="00882A9C" w:rsidP="00A472CA">
      <w:pPr>
        <w:widowControl w:val="0"/>
        <w:rPr>
          <w:rFonts w:ascii="Century Gothic" w:hAnsi="Century Gothic" w:cs="Calibri Light"/>
          <w:b/>
          <w:color w:val="auto"/>
          <w:sz w:val="22"/>
          <w:szCs w:val="22"/>
        </w:rPr>
      </w:pPr>
      <w:r>
        <w:rPr>
          <w:rFonts w:ascii="Century Gothic" w:hAnsi="Century Gothic" w:cs="Calibri Light"/>
          <w:b/>
          <w:color w:val="auto"/>
          <w:sz w:val="22"/>
          <w:szCs w:val="22"/>
        </w:rPr>
        <w:t>MFL</w:t>
      </w:r>
    </w:p>
    <w:p w:rsidR="00104DCB" w:rsidRPr="00882A9C" w:rsidRDefault="00882A9C" w:rsidP="00A472CA">
      <w:pPr>
        <w:widowControl w:val="0"/>
        <w:rPr>
          <w:rFonts w:ascii="Century Gothic" w:hAnsi="Century Gothic" w:cs="Calibri Light"/>
          <w:color w:val="auto"/>
          <w:sz w:val="22"/>
          <w:szCs w:val="22"/>
        </w:rPr>
      </w:pPr>
      <w:r w:rsidRPr="00882A9C">
        <w:rPr>
          <w:rFonts w:ascii="Century Gothic" w:hAnsi="Century Gothic" w:cs="Calibri Light"/>
          <w:color w:val="auto"/>
          <w:sz w:val="22"/>
          <w:szCs w:val="22"/>
        </w:rPr>
        <w:t xml:space="preserve">We offer Spanish as our Modern Foreign Language. </w:t>
      </w:r>
      <w:r>
        <w:rPr>
          <w:rFonts w:ascii="Century Gothic" w:hAnsi="Century Gothic" w:cs="Calibri Light"/>
          <w:color w:val="auto"/>
          <w:sz w:val="22"/>
          <w:szCs w:val="22"/>
        </w:rPr>
        <w:t>This is taught</w:t>
      </w:r>
      <w:r w:rsidR="00B948E5">
        <w:rPr>
          <w:rFonts w:ascii="Century Gothic" w:hAnsi="Century Gothic" w:cs="Calibri Light"/>
          <w:color w:val="auto"/>
          <w:sz w:val="22"/>
          <w:szCs w:val="22"/>
        </w:rPr>
        <w:t xml:space="preserve"> by Mrs Lilywhite. </w:t>
      </w:r>
    </w:p>
    <w:p w:rsidR="00882A9C" w:rsidRDefault="00882A9C" w:rsidP="00A472CA">
      <w:pPr>
        <w:widowControl w:val="0"/>
        <w:rPr>
          <w:rFonts w:ascii="Century Gothic" w:hAnsi="Century Gothic" w:cs="Calibri Light"/>
          <w:b/>
          <w:color w:val="auto"/>
          <w:sz w:val="22"/>
          <w:szCs w:val="22"/>
        </w:rPr>
      </w:pPr>
    </w:p>
    <w:p w:rsidR="00A472CA" w:rsidRPr="000309C2" w:rsidRDefault="00A472CA" w:rsidP="00A472CA">
      <w:pPr>
        <w:widowControl w:val="0"/>
        <w:rPr>
          <w:rFonts w:ascii="Century Gothic" w:hAnsi="Century Gothic" w:cs="Calibri Light"/>
          <w:b/>
          <w:color w:val="auto"/>
          <w:sz w:val="22"/>
          <w:szCs w:val="22"/>
        </w:rPr>
      </w:pPr>
      <w:r w:rsidRPr="000309C2">
        <w:rPr>
          <w:rFonts w:ascii="Century Gothic" w:hAnsi="Century Gothic" w:cs="Calibri Light"/>
          <w:b/>
          <w:color w:val="auto"/>
          <w:sz w:val="22"/>
          <w:szCs w:val="22"/>
        </w:rPr>
        <w:t>Trips and Visits</w:t>
      </w:r>
    </w:p>
    <w:p w:rsidR="000309C2" w:rsidRDefault="008B3837" w:rsidP="000309C2">
      <w:pPr>
        <w:widowControl w:val="0"/>
        <w:jc w:val="both"/>
        <w:rPr>
          <w:rFonts w:ascii="Century Gothic" w:hAnsi="Century Gothic" w:cs="Calibri Light"/>
          <w:color w:val="auto"/>
          <w:sz w:val="22"/>
          <w:szCs w:val="22"/>
        </w:rPr>
      </w:pPr>
      <w:r w:rsidRPr="000309C2">
        <w:rPr>
          <w:rFonts w:ascii="Century Gothic" w:eastAsia="Times New Roman" w:hAnsi="Century Gothic" w:cs="Calibri Light"/>
          <w:color w:val="auto"/>
          <w:sz w:val="22"/>
          <w:szCs w:val="22"/>
          <w:lang w:eastAsia="en-GB"/>
        </w:rPr>
        <w:t xml:space="preserve">The impact of educational trips is an important element in developing </w:t>
      </w:r>
      <w:r w:rsidR="000309C2">
        <w:rPr>
          <w:rFonts w:ascii="Century Gothic" w:eastAsia="Times New Roman" w:hAnsi="Century Gothic" w:cs="Calibri Light"/>
          <w:color w:val="auto"/>
          <w:sz w:val="22"/>
          <w:szCs w:val="22"/>
          <w:lang w:eastAsia="en-GB"/>
        </w:rPr>
        <w:t>a child’s</w:t>
      </w:r>
      <w:r w:rsidRPr="000309C2">
        <w:rPr>
          <w:rFonts w:ascii="Century Gothic" w:eastAsia="Times New Roman" w:hAnsi="Century Gothic" w:cs="Calibri Light"/>
          <w:color w:val="auto"/>
          <w:sz w:val="22"/>
          <w:szCs w:val="22"/>
          <w:lang w:eastAsia="en-GB"/>
        </w:rPr>
        <w:t xml:space="preserve"> knowledge</w:t>
      </w:r>
      <w:r w:rsidR="000309C2">
        <w:rPr>
          <w:rFonts w:ascii="Century Gothic" w:eastAsia="Times New Roman" w:hAnsi="Century Gothic" w:cs="Calibri Light"/>
          <w:color w:val="auto"/>
          <w:sz w:val="22"/>
          <w:szCs w:val="22"/>
          <w:lang w:eastAsia="en-GB"/>
        </w:rPr>
        <w:t xml:space="preserve"> and understanding of the world. They</w:t>
      </w:r>
      <w:r w:rsidR="00A44B8A" w:rsidRPr="000309C2">
        <w:rPr>
          <w:rFonts w:ascii="Century Gothic" w:eastAsia="Times New Roman" w:hAnsi="Century Gothic" w:cs="Calibri Light"/>
          <w:color w:val="auto"/>
          <w:sz w:val="22"/>
          <w:szCs w:val="22"/>
          <w:lang w:eastAsia="en-GB"/>
        </w:rPr>
        <w:t xml:space="preserve"> </w:t>
      </w:r>
      <w:r w:rsidR="000309C2">
        <w:rPr>
          <w:rFonts w:ascii="Century Gothic" w:eastAsia="Times New Roman" w:hAnsi="Century Gothic" w:cs="Calibri Light"/>
          <w:color w:val="auto"/>
          <w:sz w:val="22"/>
          <w:szCs w:val="22"/>
          <w:lang w:eastAsia="en-GB"/>
        </w:rPr>
        <w:t xml:space="preserve">not only </w:t>
      </w:r>
      <w:r w:rsidRPr="000309C2">
        <w:rPr>
          <w:rFonts w:ascii="Century Gothic" w:eastAsia="Times New Roman" w:hAnsi="Century Gothic" w:cs="Calibri Light"/>
          <w:color w:val="auto"/>
          <w:sz w:val="22"/>
          <w:szCs w:val="22"/>
          <w:lang w:eastAsia="en-GB"/>
        </w:rPr>
        <w:t>engage and stimulate curiosity</w:t>
      </w:r>
      <w:r w:rsidR="000309C2">
        <w:rPr>
          <w:rFonts w:ascii="Century Gothic" w:eastAsia="Times New Roman" w:hAnsi="Century Gothic" w:cs="Calibri Light"/>
          <w:color w:val="auto"/>
          <w:sz w:val="22"/>
          <w:szCs w:val="22"/>
          <w:lang w:eastAsia="en-GB"/>
        </w:rPr>
        <w:t xml:space="preserve">, they also provide hands-on opportunities for children to </w:t>
      </w:r>
      <w:r w:rsidR="00925970">
        <w:rPr>
          <w:rFonts w:ascii="Century Gothic" w:eastAsia="Times New Roman" w:hAnsi="Century Gothic" w:cs="Calibri Light"/>
          <w:color w:val="auto"/>
          <w:sz w:val="22"/>
          <w:szCs w:val="22"/>
          <w:lang w:eastAsia="en-GB"/>
        </w:rPr>
        <w:t xml:space="preserve">see </w:t>
      </w:r>
      <w:r w:rsidR="00345CF0">
        <w:rPr>
          <w:rFonts w:ascii="Century Gothic" w:eastAsia="Times New Roman" w:hAnsi="Century Gothic" w:cs="Calibri Light"/>
          <w:color w:val="auto"/>
          <w:sz w:val="22"/>
          <w:szCs w:val="22"/>
          <w:lang w:eastAsia="en-GB"/>
        </w:rPr>
        <w:t xml:space="preserve">more </w:t>
      </w:r>
      <w:r w:rsidR="00925970">
        <w:rPr>
          <w:rFonts w:ascii="Century Gothic" w:eastAsia="Times New Roman" w:hAnsi="Century Gothic" w:cs="Calibri Light"/>
          <w:color w:val="auto"/>
          <w:sz w:val="22"/>
          <w:szCs w:val="22"/>
          <w:lang w:eastAsia="en-GB"/>
        </w:rPr>
        <w:t>abstract</w:t>
      </w:r>
      <w:r w:rsidR="000309C2">
        <w:rPr>
          <w:rFonts w:ascii="Century Gothic" w:eastAsia="Times New Roman" w:hAnsi="Century Gothic" w:cs="Calibri Light"/>
          <w:color w:val="auto"/>
          <w:sz w:val="22"/>
          <w:szCs w:val="22"/>
          <w:lang w:eastAsia="en-GB"/>
        </w:rPr>
        <w:t xml:space="preserve"> ideas discussed during lessons in </w:t>
      </w:r>
      <w:r w:rsidR="00925970">
        <w:rPr>
          <w:rFonts w:ascii="Century Gothic" w:eastAsia="Times New Roman" w:hAnsi="Century Gothic" w:cs="Calibri Light"/>
          <w:color w:val="auto"/>
          <w:sz w:val="22"/>
          <w:szCs w:val="22"/>
          <w:lang w:eastAsia="en-GB"/>
        </w:rPr>
        <w:t>reality</w:t>
      </w:r>
      <w:r w:rsidR="000309C2">
        <w:rPr>
          <w:rFonts w:ascii="Century Gothic" w:eastAsia="Times New Roman" w:hAnsi="Century Gothic" w:cs="Calibri Light"/>
          <w:color w:val="auto"/>
          <w:sz w:val="22"/>
          <w:szCs w:val="22"/>
          <w:lang w:eastAsia="en-GB"/>
        </w:rPr>
        <w:t xml:space="preserve">. </w:t>
      </w:r>
      <w:r w:rsidR="000309C2">
        <w:rPr>
          <w:rFonts w:ascii="Century Gothic" w:hAnsi="Century Gothic" w:cs="Calibri Light"/>
          <w:color w:val="auto"/>
          <w:sz w:val="22"/>
          <w:szCs w:val="22"/>
        </w:rPr>
        <w:t>However, the school is unable to fund trips and visits, so i</w:t>
      </w:r>
      <w:r w:rsidR="000309C2" w:rsidRPr="000309C2">
        <w:rPr>
          <w:rFonts w:ascii="Century Gothic" w:hAnsi="Century Gothic" w:cs="Calibri Light"/>
          <w:color w:val="auto"/>
          <w:sz w:val="22"/>
          <w:szCs w:val="22"/>
        </w:rPr>
        <w:t>f we do not receive</w:t>
      </w:r>
      <w:r w:rsidR="000309C2">
        <w:rPr>
          <w:rFonts w:ascii="Century Gothic" w:hAnsi="Century Gothic" w:cs="Calibri Light"/>
          <w:color w:val="auto"/>
          <w:sz w:val="22"/>
          <w:szCs w:val="22"/>
        </w:rPr>
        <w:t xml:space="preserve"> enough</w:t>
      </w:r>
      <w:r w:rsidR="000309C2" w:rsidRPr="000309C2">
        <w:rPr>
          <w:rFonts w:ascii="Century Gothic" w:hAnsi="Century Gothic" w:cs="Calibri Light"/>
          <w:color w:val="auto"/>
          <w:sz w:val="22"/>
          <w:szCs w:val="22"/>
        </w:rPr>
        <w:t xml:space="preserve"> payments</w:t>
      </w:r>
      <w:r w:rsidR="000309C2">
        <w:rPr>
          <w:rFonts w:ascii="Century Gothic" w:hAnsi="Century Gothic" w:cs="Calibri Light"/>
          <w:color w:val="auto"/>
          <w:sz w:val="22"/>
          <w:szCs w:val="22"/>
        </w:rPr>
        <w:t xml:space="preserve"> from parents/carers</w:t>
      </w:r>
      <w:r w:rsidR="000309C2" w:rsidRPr="000309C2">
        <w:rPr>
          <w:rFonts w:ascii="Century Gothic" w:hAnsi="Century Gothic" w:cs="Calibri Light"/>
          <w:color w:val="auto"/>
          <w:sz w:val="22"/>
          <w:szCs w:val="22"/>
        </w:rPr>
        <w:t xml:space="preserve">, </w:t>
      </w:r>
      <w:r w:rsidR="000309C2">
        <w:rPr>
          <w:rFonts w:ascii="Century Gothic" w:hAnsi="Century Gothic" w:cs="Calibri Light"/>
          <w:color w:val="auto"/>
          <w:sz w:val="22"/>
          <w:szCs w:val="22"/>
        </w:rPr>
        <w:t>they</w:t>
      </w:r>
      <w:r w:rsidR="000309C2" w:rsidRPr="000309C2">
        <w:rPr>
          <w:rFonts w:ascii="Century Gothic" w:hAnsi="Century Gothic" w:cs="Calibri Light"/>
          <w:color w:val="auto"/>
          <w:sz w:val="22"/>
          <w:szCs w:val="22"/>
        </w:rPr>
        <w:t xml:space="preserve"> will </w:t>
      </w:r>
      <w:r w:rsidR="000309C2">
        <w:rPr>
          <w:rFonts w:ascii="Century Gothic" w:hAnsi="Century Gothic" w:cs="Calibri Light"/>
          <w:color w:val="auto"/>
          <w:sz w:val="22"/>
          <w:szCs w:val="22"/>
        </w:rPr>
        <w:t xml:space="preserve">sadly </w:t>
      </w:r>
      <w:r w:rsidR="000309C2" w:rsidRPr="000309C2">
        <w:rPr>
          <w:rFonts w:ascii="Century Gothic" w:hAnsi="Century Gothic" w:cs="Calibri Light"/>
          <w:color w:val="auto"/>
          <w:sz w:val="22"/>
          <w:szCs w:val="22"/>
        </w:rPr>
        <w:t xml:space="preserve">be cancelled. </w:t>
      </w:r>
    </w:p>
    <w:p w:rsidR="00345CF0" w:rsidRDefault="00345CF0" w:rsidP="000309C2">
      <w:pPr>
        <w:widowControl w:val="0"/>
        <w:jc w:val="both"/>
        <w:rPr>
          <w:rFonts w:ascii="Century Gothic" w:hAnsi="Century Gothic" w:cs="Calibri Light"/>
          <w:color w:val="auto"/>
          <w:sz w:val="22"/>
          <w:szCs w:val="22"/>
        </w:rPr>
      </w:pPr>
    </w:p>
    <w:p w:rsidR="00556732" w:rsidRDefault="00345CF0" w:rsidP="00104DCB">
      <w:pPr>
        <w:widowControl w:val="0"/>
        <w:jc w:val="both"/>
        <w:rPr>
          <w:rFonts w:ascii="Century Gothic" w:hAnsi="Century Gothic" w:cs="Calibri Light"/>
          <w:color w:val="auto"/>
          <w:sz w:val="22"/>
          <w:szCs w:val="22"/>
        </w:rPr>
      </w:pPr>
      <w:r>
        <w:rPr>
          <w:rFonts w:ascii="Century Gothic" w:hAnsi="Century Gothic" w:cs="Calibri Light"/>
          <w:color w:val="auto"/>
          <w:sz w:val="22"/>
          <w:szCs w:val="22"/>
        </w:rPr>
        <w:t xml:space="preserve">From September 2019, parents and carers will be informed </w:t>
      </w:r>
      <w:r w:rsidR="00104DCB">
        <w:rPr>
          <w:rFonts w:ascii="Century Gothic" w:hAnsi="Century Gothic" w:cs="Calibri Light"/>
          <w:color w:val="auto"/>
          <w:sz w:val="22"/>
          <w:szCs w:val="22"/>
        </w:rPr>
        <w:t xml:space="preserve">about </w:t>
      </w:r>
      <w:r>
        <w:rPr>
          <w:rFonts w:ascii="Century Gothic" w:hAnsi="Century Gothic" w:cs="Calibri Light"/>
          <w:color w:val="auto"/>
          <w:sz w:val="22"/>
          <w:szCs w:val="22"/>
        </w:rPr>
        <w:t xml:space="preserve">the </w:t>
      </w:r>
      <w:r w:rsidR="00104DCB">
        <w:rPr>
          <w:rFonts w:ascii="Century Gothic" w:hAnsi="Century Gothic" w:cs="Calibri Light"/>
          <w:color w:val="auto"/>
          <w:sz w:val="22"/>
          <w:szCs w:val="22"/>
        </w:rPr>
        <w:t xml:space="preserve">expected </w:t>
      </w:r>
      <w:r>
        <w:rPr>
          <w:rFonts w:ascii="Century Gothic" w:hAnsi="Century Gothic" w:cs="Calibri Light"/>
          <w:color w:val="auto"/>
          <w:sz w:val="22"/>
          <w:szCs w:val="22"/>
        </w:rPr>
        <w:t xml:space="preserve">cost of </w:t>
      </w:r>
      <w:r w:rsidR="00104DCB">
        <w:rPr>
          <w:rFonts w:ascii="Century Gothic" w:hAnsi="Century Gothic" w:cs="Calibri Light"/>
          <w:color w:val="auto"/>
          <w:sz w:val="22"/>
          <w:szCs w:val="22"/>
        </w:rPr>
        <w:t xml:space="preserve">all </w:t>
      </w:r>
      <w:r>
        <w:rPr>
          <w:rFonts w:ascii="Century Gothic" w:hAnsi="Century Gothic" w:cs="Calibri Light"/>
          <w:color w:val="auto"/>
          <w:sz w:val="22"/>
          <w:szCs w:val="22"/>
        </w:rPr>
        <w:t>trips</w:t>
      </w:r>
      <w:r w:rsidR="00104DCB">
        <w:rPr>
          <w:rFonts w:ascii="Century Gothic" w:hAnsi="Century Gothic" w:cs="Calibri Light"/>
          <w:color w:val="auto"/>
          <w:sz w:val="22"/>
          <w:szCs w:val="22"/>
        </w:rPr>
        <w:t xml:space="preserve"> and visits at the beginning of the academic year. You will be able to pay this as a one-off payment or in instalments. You may be charged for a small number of additional events, but we will aim to jeep this to a minimum.</w:t>
      </w:r>
    </w:p>
    <w:p w:rsidR="00104DCB" w:rsidRPr="000309C2" w:rsidRDefault="00104DCB" w:rsidP="00104DCB">
      <w:pPr>
        <w:widowControl w:val="0"/>
        <w:jc w:val="both"/>
        <w:rPr>
          <w:rFonts w:ascii="Century Gothic" w:eastAsia="Times New Roman" w:hAnsi="Century Gothic" w:cs="Calibri Light"/>
          <w:color w:val="auto"/>
          <w:sz w:val="22"/>
          <w:szCs w:val="22"/>
          <w:lang w:eastAsia="en-GB"/>
        </w:rPr>
      </w:pPr>
    </w:p>
    <w:p w:rsidR="00B01ABF" w:rsidRPr="00925970" w:rsidRDefault="00B01ABF" w:rsidP="00B01ABF">
      <w:pPr>
        <w:widowControl w:val="0"/>
        <w:jc w:val="both"/>
        <w:rPr>
          <w:rFonts w:ascii="Century Gothic" w:hAnsi="Century Gothic" w:cs="Calibri Light"/>
          <w:color w:val="auto"/>
          <w:sz w:val="22"/>
          <w:szCs w:val="22"/>
        </w:rPr>
      </w:pPr>
      <w:r w:rsidRPr="000309C2">
        <w:rPr>
          <w:rFonts w:ascii="Century Gothic" w:hAnsi="Century Gothic" w:cs="Calibri Light"/>
          <w:b/>
          <w:color w:val="auto"/>
          <w:sz w:val="22"/>
          <w:szCs w:val="22"/>
        </w:rPr>
        <w:t>Note</w:t>
      </w:r>
      <w:r w:rsidRPr="00925970">
        <w:rPr>
          <w:rFonts w:ascii="Century Gothic" w:hAnsi="Century Gothic" w:cs="Calibri Light"/>
          <w:b/>
          <w:color w:val="auto"/>
          <w:sz w:val="22"/>
          <w:szCs w:val="22"/>
        </w:rPr>
        <w:t>:</w:t>
      </w:r>
      <w:r w:rsidRPr="00925970">
        <w:rPr>
          <w:rFonts w:ascii="Century Gothic" w:hAnsi="Century Gothic" w:cs="Calibri Light"/>
          <w:color w:val="auto"/>
          <w:sz w:val="22"/>
          <w:szCs w:val="22"/>
        </w:rPr>
        <w:t xml:space="preserve"> Being eligible for Free School Meals</w:t>
      </w:r>
      <w:r w:rsidR="00104DCB">
        <w:rPr>
          <w:rFonts w:ascii="Century Gothic" w:hAnsi="Century Gothic" w:cs="Calibri Light"/>
          <w:color w:val="auto"/>
          <w:sz w:val="22"/>
          <w:szCs w:val="22"/>
        </w:rPr>
        <w:t xml:space="preserve">/Pupil Premium does </w:t>
      </w:r>
      <w:r w:rsidR="006C38D3" w:rsidRPr="006C38D3">
        <w:rPr>
          <w:rFonts w:ascii="Century Gothic" w:hAnsi="Century Gothic" w:cs="Calibri Light"/>
          <w:b/>
          <w:color w:val="auto"/>
          <w:sz w:val="22"/>
          <w:szCs w:val="22"/>
          <w:u w:val="single"/>
        </w:rPr>
        <w:t>NOT</w:t>
      </w:r>
      <w:r w:rsidR="00104DCB">
        <w:rPr>
          <w:rFonts w:ascii="Century Gothic" w:hAnsi="Century Gothic" w:cs="Calibri Light"/>
          <w:color w:val="auto"/>
          <w:sz w:val="22"/>
          <w:szCs w:val="22"/>
        </w:rPr>
        <w:t xml:space="preserve"> </w:t>
      </w:r>
      <w:r w:rsidRPr="00925970">
        <w:rPr>
          <w:rFonts w:ascii="Century Gothic" w:hAnsi="Century Gothic" w:cs="Calibri Light"/>
          <w:color w:val="auto"/>
          <w:sz w:val="22"/>
          <w:szCs w:val="22"/>
        </w:rPr>
        <w:t>entitle</w:t>
      </w:r>
      <w:r w:rsidR="000309C2" w:rsidRPr="00925970">
        <w:rPr>
          <w:rFonts w:ascii="Century Gothic" w:hAnsi="Century Gothic" w:cs="Calibri Light"/>
          <w:color w:val="auto"/>
          <w:sz w:val="22"/>
          <w:szCs w:val="22"/>
        </w:rPr>
        <w:t xml:space="preserve"> you to free trips, visits </w:t>
      </w:r>
      <w:r w:rsidRPr="00925970">
        <w:rPr>
          <w:rFonts w:ascii="Century Gothic" w:hAnsi="Century Gothic" w:cs="Calibri Light"/>
          <w:color w:val="auto"/>
          <w:sz w:val="22"/>
          <w:szCs w:val="22"/>
        </w:rPr>
        <w:t xml:space="preserve">or events. Please speak to the office for further advice or guidance. </w:t>
      </w:r>
    </w:p>
    <w:p w:rsidR="00925970" w:rsidRPr="00925970" w:rsidRDefault="00925970">
      <w:pPr>
        <w:rPr>
          <w:rFonts w:ascii="Century Gothic" w:hAnsi="Century Gothic" w:cs="Calibri Light"/>
          <w:color w:val="auto"/>
          <w:sz w:val="22"/>
          <w:szCs w:val="22"/>
        </w:rPr>
      </w:pPr>
      <w:r w:rsidRPr="00925970">
        <w:rPr>
          <w:rFonts w:ascii="Century Gothic" w:hAnsi="Century Gothic" w:cs="Calibri Light"/>
          <w:color w:val="auto"/>
          <w:sz w:val="22"/>
          <w:szCs w:val="22"/>
        </w:rPr>
        <w:br w:type="page"/>
      </w:r>
    </w:p>
    <w:p w:rsidR="00925970" w:rsidRPr="00017AF1" w:rsidRDefault="00925970" w:rsidP="00925970">
      <w:pPr>
        <w:widowControl w:val="0"/>
        <w:tabs>
          <w:tab w:val="left" w:pos="142"/>
        </w:tabs>
        <w:spacing w:after="120"/>
        <w:jc w:val="center"/>
        <w:rPr>
          <w:rFonts w:ascii="Century Gothic" w:hAnsi="Century Gothic" w:cs="Calibri Light"/>
          <w:color w:val="auto"/>
          <w:sz w:val="22"/>
          <w:szCs w:val="22"/>
        </w:rPr>
      </w:pPr>
      <w:r w:rsidRPr="00017AF1">
        <w:rPr>
          <w:rFonts w:ascii="Century Gothic" w:hAnsi="Century Gothic"/>
          <w:b/>
          <w:color w:val="auto"/>
          <w:sz w:val="28"/>
          <w:szCs w:val="22"/>
        </w:rPr>
        <w:t>Homework</w:t>
      </w:r>
    </w:p>
    <w:p w:rsidR="00EE6235" w:rsidRDefault="00441B1D" w:rsidP="00EE6235">
      <w:pPr>
        <w:widowControl w:val="0"/>
        <w:jc w:val="both"/>
        <w:rPr>
          <w:rFonts w:ascii="Century Gothic" w:hAnsi="Century Gothic" w:cs="Calibri Light"/>
          <w:color w:val="auto"/>
          <w:sz w:val="22"/>
          <w:szCs w:val="22"/>
        </w:rPr>
      </w:pPr>
      <w:r w:rsidRPr="00017AF1">
        <w:rPr>
          <w:rFonts w:ascii="Century Gothic" w:hAnsi="Century Gothic" w:cs="Calibri Light"/>
          <w:color w:val="auto"/>
          <w:sz w:val="22"/>
          <w:szCs w:val="22"/>
        </w:rPr>
        <w:t xml:space="preserve">Homework is used to reinforce or extend the work completed during lessons. </w:t>
      </w:r>
      <w:r w:rsidR="00EE6235" w:rsidRPr="00017AF1">
        <w:rPr>
          <w:rFonts w:ascii="Century Gothic" w:hAnsi="Century Gothic" w:cs="Calibri Light"/>
          <w:color w:val="auto"/>
          <w:sz w:val="22"/>
          <w:szCs w:val="22"/>
        </w:rPr>
        <w:t>Homework books are given out on Friday and are due back by the following Wednesday.</w:t>
      </w:r>
    </w:p>
    <w:p w:rsidR="00EE6235" w:rsidRDefault="00EE6235" w:rsidP="00441B1D">
      <w:pPr>
        <w:widowControl w:val="0"/>
        <w:jc w:val="both"/>
        <w:rPr>
          <w:rFonts w:ascii="Century Gothic" w:hAnsi="Century Gothic" w:cs="Calibri Light"/>
          <w:color w:val="auto"/>
          <w:sz w:val="22"/>
          <w:szCs w:val="22"/>
        </w:rPr>
      </w:pPr>
    </w:p>
    <w:p w:rsidR="00EE6235" w:rsidRDefault="00216C5E" w:rsidP="00441B1D">
      <w:pPr>
        <w:widowControl w:val="0"/>
        <w:jc w:val="both"/>
        <w:rPr>
          <w:rFonts w:ascii="Century Gothic" w:hAnsi="Century Gothic" w:cs="Calibri Light"/>
          <w:color w:val="auto"/>
          <w:sz w:val="22"/>
          <w:szCs w:val="22"/>
        </w:rPr>
      </w:pPr>
      <w:r w:rsidRPr="00095AB8">
        <w:rPr>
          <w:rFonts w:ascii="Century Gothic" w:hAnsi="Century Gothic" w:cs="Calibri Light"/>
          <w:color w:val="auto"/>
          <w:sz w:val="22"/>
          <w:szCs w:val="22"/>
        </w:rPr>
        <w:t xml:space="preserve">Each </w:t>
      </w:r>
      <w:r w:rsidR="00441B1D" w:rsidRPr="00095AB8">
        <w:rPr>
          <w:rFonts w:ascii="Century Gothic" w:hAnsi="Century Gothic" w:cs="Calibri Light"/>
          <w:color w:val="auto"/>
          <w:sz w:val="22"/>
          <w:szCs w:val="22"/>
        </w:rPr>
        <w:t xml:space="preserve">term, a </w:t>
      </w:r>
      <w:r w:rsidR="00E00279" w:rsidRPr="00095AB8">
        <w:rPr>
          <w:rFonts w:ascii="Century Gothic" w:hAnsi="Century Gothic" w:cs="Calibri Light"/>
          <w:color w:val="auto"/>
          <w:sz w:val="22"/>
          <w:szCs w:val="22"/>
        </w:rPr>
        <w:t>table containing</w:t>
      </w:r>
      <w:r w:rsidR="00E00279" w:rsidRPr="00017AF1">
        <w:rPr>
          <w:rFonts w:ascii="Century Gothic" w:hAnsi="Century Gothic" w:cs="Calibri Light"/>
          <w:color w:val="auto"/>
          <w:sz w:val="22"/>
          <w:szCs w:val="22"/>
        </w:rPr>
        <w:t xml:space="preserve"> a </w:t>
      </w:r>
      <w:r w:rsidR="00441B1D" w:rsidRPr="00017AF1">
        <w:rPr>
          <w:rFonts w:ascii="Century Gothic" w:hAnsi="Century Gothic" w:cs="Calibri Light"/>
          <w:color w:val="auto"/>
          <w:sz w:val="22"/>
          <w:szCs w:val="22"/>
        </w:rPr>
        <w:t>range of activities</w:t>
      </w:r>
      <w:r w:rsidR="00E00279" w:rsidRPr="00017AF1">
        <w:rPr>
          <w:rFonts w:ascii="Century Gothic" w:hAnsi="Century Gothic" w:cs="Calibri Light"/>
          <w:color w:val="auto"/>
          <w:sz w:val="22"/>
          <w:szCs w:val="22"/>
        </w:rPr>
        <w:t>,</w:t>
      </w:r>
      <w:r w:rsidR="00441B1D" w:rsidRPr="00017AF1">
        <w:rPr>
          <w:rFonts w:ascii="Century Gothic" w:hAnsi="Century Gothic" w:cs="Calibri Light"/>
          <w:color w:val="auto"/>
          <w:sz w:val="22"/>
          <w:szCs w:val="22"/>
        </w:rPr>
        <w:t xml:space="preserve"> </w:t>
      </w:r>
      <w:r w:rsidR="00E00279" w:rsidRPr="00017AF1">
        <w:rPr>
          <w:rFonts w:ascii="Century Gothic" w:hAnsi="Century Gothic" w:cs="Calibri Light"/>
          <w:color w:val="auto"/>
          <w:sz w:val="22"/>
          <w:szCs w:val="22"/>
        </w:rPr>
        <w:t xml:space="preserve">linked to the current topic, are sent home. Each week your child will be asked </w:t>
      </w:r>
      <w:r w:rsidR="00017AF1" w:rsidRPr="00017AF1">
        <w:rPr>
          <w:rFonts w:ascii="Century Gothic" w:hAnsi="Century Gothic" w:cs="Calibri Light"/>
          <w:color w:val="auto"/>
          <w:sz w:val="22"/>
          <w:szCs w:val="22"/>
        </w:rPr>
        <w:t>to</w:t>
      </w:r>
      <w:r w:rsidR="00E00279" w:rsidRPr="00017AF1">
        <w:rPr>
          <w:rFonts w:ascii="Century Gothic" w:hAnsi="Century Gothic" w:cs="Calibri Light"/>
          <w:color w:val="auto"/>
          <w:sz w:val="22"/>
          <w:szCs w:val="22"/>
        </w:rPr>
        <w:t xml:space="preserve"> complete one activity </w:t>
      </w:r>
      <w:r w:rsidR="00017AF1" w:rsidRPr="00017AF1">
        <w:rPr>
          <w:rFonts w:ascii="Century Gothic" w:hAnsi="Century Gothic" w:cs="Calibri Light"/>
          <w:color w:val="auto"/>
          <w:sz w:val="22"/>
          <w:szCs w:val="22"/>
        </w:rPr>
        <w:t xml:space="preserve">of their choice, </w:t>
      </w:r>
      <w:r w:rsidR="00E00279" w:rsidRPr="00017AF1">
        <w:rPr>
          <w:rFonts w:ascii="Century Gothic" w:hAnsi="Century Gothic" w:cs="Calibri Light"/>
          <w:color w:val="auto"/>
          <w:sz w:val="22"/>
          <w:szCs w:val="22"/>
        </w:rPr>
        <w:t xml:space="preserve">either by themselves or with your support. </w:t>
      </w:r>
      <w:r w:rsidR="00017AF1" w:rsidRPr="00017AF1">
        <w:rPr>
          <w:rFonts w:ascii="Century Gothic" w:hAnsi="Century Gothic" w:cs="Calibri Light"/>
          <w:color w:val="auto"/>
          <w:sz w:val="22"/>
          <w:szCs w:val="22"/>
        </w:rPr>
        <w:t xml:space="preserve">The stars at the top of each column gives a different level of challenge. Each child is asked to complete at least one three star challenge each half term. </w:t>
      </w:r>
    </w:p>
    <w:p w:rsidR="00EE6235" w:rsidRDefault="00EE6235" w:rsidP="00441B1D">
      <w:pPr>
        <w:widowControl w:val="0"/>
        <w:jc w:val="both"/>
        <w:rPr>
          <w:rFonts w:ascii="Century Gothic" w:hAnsi="Century Gothic" w:cs="Calibri Light"/>
          <w:color w:val="auto"/>
          <w:sz w:val="22"/>
          <w:szCs w:val="22"/>
        </w:rPr>
      </w:pPr>
    </w:p>
    <w:p w:rsidR="00017AF1" w:rsidRPr="00017AF1" w:rsidRDefault="00017AF1" w:rsidP="00017AF1">
      <w:pPr>
        <w:widowControl w:val="0"/>
        <w:jc w:val="both"/>
        <w:rPr>
          <w:rFonts w:ascii="Century Gothic" w:hAnsi="Century Gothic" w:cs="Calibri Light"/>
          <w:color w:val="auto"/>
          <w:sz w:val="22"/>
          <w:szCs w:val="22"/>
        </w:rPr>
      </w:pPr>
      <w:r w:rsidRPr="00017AF1">
        <w:rPr>
          <w:rFonts w:ascii="Century Gothic" w:hAnsi="Century Gothic" w:cs="Calibri Light"/>
          <w:color w:val="auto"/>
          <w:sz w:val="22"/>
          <w:szCs w:val="22"/>
        </w:rPr>
        <w:t xml:space="preserve">Once an activity has been completed, parents/carers should sign and date the corresponding box. We </w:t>
      </w:r>
      <w:r w:rsidR="00EE6235">
        <w:rPr>
          <w:rFonts w:ascii="Century Gothic" w:hAnsi="Century Gothic" w:cs="Calibri Light"/>
          <w:color w:val="auto"/>
          <w:sz w:val="22"/>
          <w:szCs w:val="22"/>
        </w:rPr>
        <w:t xml:space="preserve">also </w:t>
      </w:r>
      <w:r w:rsidRPr="00017AF1">
        <w:rPr>
          <w:rFonts w:ascii="Century Gothic" w:hAnsi="Century Gothic" w:cs="Calibri Light"/>
          <w:color w:val="auto"/>
          <w:sz w:val="22"/>
          <w:szCs w:val="22"/>
        </w:rPr>
        <w:t xml:space="preserve">appreciate your feedback, so please indicate if your child has found any homework particularly challenging. </w:t>
      </w:r>
    </w:p>
    <w:p w:rsidR="00017AF1" w:rsidRPr="00017AF1" w:rsidRDefault="00017AF1" w:rsidP="00441B1D">
      <w:pPr>
        <w:widowControl w:val="0"/>
        <w:jc w:val="both"/>
        <w:rPr>
          <w:rFonts w:ascii="Century Gothic" w:hAnsi="Century Gothic" w:cs="Calibri Light"/>
          <w:color w:val="auto"/>
          <w:sz w:val="22"/>
          <w:szCs w:val="22"/>
        </w:rPr>
      </w:pPr>
    </w:p>
    <w:p w:rsidR="00017AF1" w:rsidRPr="00F85DAA" w:rsidRDefault="00017AF1" w:rsidP="00017AF1">
      <w:pPr>
        <w:widowControl w:val="0"/>
        <w:jc w:val="both"/>
        <w:rPr>
          <w:rFonts w:ascii="Century Gothic" w:hAnsi="Century Gothic" w:cs="Calibri Light"/>
          <w:b/>
          <w:color w:val="auto"/>
          <w:sz w:val="22"/>
          <w:szCs w:val="22"/>
        </w:rPr>
      </w:pPr>
      <w:r w:rsidRPr="00F85DAA">
        <w:rPr>
          <w:rFonts w:ascii="Century Gothic" w:hAnsi="Century Gothic" w:cs="Calibri Light"/>
          <w:b/>
          <w:color w:val="auto"/>
          <w:sz w:val="22"/>
          <w:szCs w:val="22"/>
        </w:rPr>
        <w:t>Guidelines to support your child with home learning:</w:t>
      </w:r>
    </w:p>
    <w:p w:rsidR="00017AF1" w:rsidRPr="00017AF1" w:rsidRDefault="00017AF1" w:rsidP="007D1BE2">
      <w:pPr>
        <w:widowControl w:val="0"/>
        <w:spacing w:after="120"/>
        <w:ind w:left="454" w:hanging="227"/>
        <w:jc w:val="both"/>
        <w:rPr>
          <w:rFonts w:ascii="Century Gothic" w:hAnsi="Century Gothic" w:cs="Calibri Light"/>
          <w:color w:val="auto"/>
          <w:sz w:val="22"/>
          <w:szCs w:val="22"/>
        </w:rPr>
      </w:pPr>
      <w:r w:rsidRPr="00017AF1">
        <w:rPr>
          <w:rFonts w:ascii="Century Gothic" w:hAnsi="Century Gothic" w:cs="Calibri Light"/>
          <w:color w:val="auto"/>
          <w:sz w:val="22"/>
          <w:szCs w:val="22"/>
        </w:rPr>
        <w:t>•</w:t>
      </w:r>
      <w:r w:rsidRPr="00017AF1">
        <w:rPr>
          <w:rFonts w:ascii="Century Gothic" w:hAnsi="Century Gothic" w:cs="Calibri Light"/>
          <w:color w:val="auto"/>
          <w:sz w:val="22"/>
          <w:szCs w:val="22"/>
        </w:rPr>
        <w:tab/>
        <w:t xml:space="preserve">Little and </w:t>
      </w:r>
      <w:r w:rsidR="008D4E91">
        <w:rPr>
          <w:rFonts w:ascii="Century Gothic" w:hAnsi="Century Gothic" w:cs="Calibri Light"/>
          <w:color w:val="auto"/>
          <w:sz w:val="22"/>
          <w:szCs w:val="22"/>
        </w:rPr>
        <w:t>o</w:t>
      </w:r>
      <w:r w:rsidRPr="00017AF1">
        <w:rPr>
          <w:rFonts w:ascii="Century Gothic" w:hAnsi="Century Gothic" w:cs="Calibri Light"/>
          <w:color w:val="auto"/>
          <w:sz w:val="22"/>
          <w:szCs w:val="22"/>
        </w:rPr>
        <w:t>ften! Encourage your child to do a little bit of homework every day</w:t>
      </w:r>
      <w:r w:rsidR="008D4E91">
        <w:rPr>
          <w:rFonts w:ascii="Century Gothic" w:hAnsi="Century Gothic" w:cs="Calibri Light"/>
          <w:color w:val="auto"/>
          <w:sz w:val="22"/>
          <w:szCs w:val="22"/>
        </w:rPr>
        <w:t>,</w:t>
      </w:r>
      <w:r w:rsidRPr="00017AF1">
        <w:rPr>
          <w:rFonts w:ascii="Century Gothic" w:hAnsi="Century Gothic" w:cs="Calibri Light"/>
          <w:color w:val="auto"/>
          <w:sz w:val="22"/>
          <w:szCs w:val="22"/>
        </w:rPr>
        <w:t xml:space="preserve"> so it is not left until the night before.</w:t>
      </w:r>
    </w:p>
    <w:p w:rsidR="00017AF1" w:rsidRPr="00017AF1" w:rsidRDefault="00017AF1" w:rsidP="007D1BE2">
      <w:pPr>
        <w:widowControl w:val="0"/>
        <w:spacing w:after="120"/>
        <w:ind w:left="454" w:hanging="227"/>
        <w:jc w:val="both"/>
        <w:rPr>
          <w:rFonts w:ascii="Century Gothic" w:hAnsi="Century Gothic" w:cs="Calibri Light"/>
          <w:color w:val="auto"/>
          <w:sz w:val="22"/>
          <w:szCs w:val="22"/>
        </w:rPr>
      </w:pPr>
      <w:r w:rsidRPr="00017AF1">
        <w:rPr>
          <w:rFonts w:ascii="Century Gothic" w:hAnsi="Century Gothic" w:cs="Calibri Light"/>
          <w:color w:val="auto"/>
          <w:sz w:val="22"/>
          <w:szCs w:val="22"/>
        </w:rPr>
        <w:t>•</w:t>
      </w:r>
      <w:r w:rsidRPr="00017AF1">
        <w:rPr>
          <w:rFonts w:ascii="Century Gothic" w:hAnsi="Century Gothic" w:cs="Calibri Light"/>
          <w:color w:val="auto"/>
          <w:sz w:val="22"/>
          <w:szCs w:val="22"/>
        </w:rPr>
        <w:tab/>
        <w:t>Create the right atmosphere for learning. Choose a time when your ch</w:t>
      </w:r>
      <w:r w:rsidR="008D4E91">
        <w:rPr>
          <w:rFonts w:ascii="Century Gothic" w:hAnsi="Century Gothic" w:cs="Calibri Light"/>
          <w:color w:val="auto"/>
          <w:sz w:val="22"/>
          <w:szCs w:val="22"/>
        </w:rPr>
        <w:t xml:space="preserve">ild is not too tired or hungry. </w:t>
      </w:r>
      <w:r w:rsidRPr="00017AF1">
        <w:rPr>
          <w:rFonts w:ascii="Century Gothic" w:hAnsi="Century Gothic" w:cs="Calibri Light"/>
          <w:color w:val="auto"/>
          <w:sz w:val="22"/>
          <w:szCs w:val="22"/>
        </w:rPr>
        <w:t>Remove or turn off all electrical gadgets.</w:t>
      </w:r>
    </w:p>
    <w:p w:rsidR="00017AF1" w:rsidRPr="00017AF1" w:rsidRDefault="008D4E91" w:rsidP="007D1BE2">
      <w:pPr>
        <w:widowControl w:val="0"/>
        <w:spacing w:after="120"/>
        <w:ind w:left="454" w:hanging="227"/>
        <w:jc w:val="both"/>
        <w:rPr>
          <w:rFonts w:ascii="Century Gothic" w:hAnsi="Century Gothic" w:cs="Calibri Light"/>
          <w:color w:val="auto"/>
          <w:sz w:val="22"/>
          <w:szCs w:val="22"/>
        </w:rPr>
      </w:pPr>
      <w:r>
        <w:rPr>
          <w:rFonts w:ascii="Century Gothic" w:hAnsi="Century Gothic" w:cs="Calibri Light"/>
          <w:color w:val="auto"/>
          <w:sz w:val="22"/>
          <w:szCs w:val="22"/>
        </w:rPr>
        <w:t>•</w:t>
      </w:r>
      <w:r>
        <w:rPr>
          <w:rFonts w:ascii="Century Gothic" w:hAnsi="Century Gothic" w:cs="Calibri Light"/>
          <w:color w:val="auto"/>
          <w:sz w:val="22"/>
          <w:szCs w:val="22"/>
        </w:rPr>
        <w:tab/>
        <w:t xml:space="preserve">Have </w:t>
      </w:r>
      <w:r w:rsidR="00017AF1" w:rsidRPr="00017AF1">
        <w:rPr>
          <w:rFonts w:ascii="Century Gothic" w:hAnsi="Century Gothic" w:cs="Calibri Light"/>
          <w:color w:val="auto"/>
          <w:sz w:val="22"/>
          <w:szCs w:val="22"/>
        </w:rPr>
        <w:t>equipment ready to support the</w:t>
      </w:r>
      <w:r w:rsidR="00C8463E">
        <w:rPr>
          <w:rFonts w:ascii="Century Gothic" w:hAnsi="Century Gothic" w:cs="Calibri Light"/>
          <w:color w:val="auto"/>
          <w:sz w:val="22"/>
          <w:szCs w:val="22"/>
        </w:rPr>
        <w:t>ir</w:t>
      </w:r>
      <w:r w:rsidR="00017AF1" w:rsidRPr="00017AF1">
        <w:rPr>
          <w:rFonts w:ascii="Century Gothic" w:hAnsi="Century Gothic" w:cs="Calibri Light"/>
          <w:color w:val="auto"/>
          <w:sz w:val="22"/>
          <w:szCs w:val="22"/>
        </w:rPr>
        <w:t xml:space="preserve"> learning.</w:t>
      </w:r>
    </w:p>
    <w:p w:rsidR="00017AF1" w:rsidRPr="00017AF1" w:rsidRDefault="00017AF1" w:rsidP="007D1BE2">
      <w:pPr>
        <w:widowControl w:val="0"/>
        <w:spacing w:after="120"/>
        <w:ind w:left="454" w:hanging="227"/>
        <w:jc w:val="both"/>
        <w:rPr>
          <w:rFonts w:ascii="Century Gothic" w:hAnsi="Century Gothic" w:cs="Calibri Light"/>
          <w:color w:val="auto"/>
          <w:sz w:val="22"/>
          <w:szCs w:val="22"/>
        </w:rPr>
      </w:pPr>
      <w:r w:rsidRPr="00017AF1">
        <w:rPr>
          <w:rFonts w:ascii="Century Gothic" w:hAnsi="Century Gothic" w:cs="Calibri Light"/>
          <w:color w:val="auto"/>
          <w:sz w:val="22"/>
          <w:szCs w:val="22"/>
        </w:rPr>
        <w:t>•</w:t>
      </w:r>
      <w:r w:rsidRPr="00017AF1">
        <w:rPr>
          <w:rFonts w:ascii="Century Gothic" w:hAnsi="Century Gothic" w:cs="Calibri Light"/>
          <w:color w:val="auto"/>
          <w:sz w:val="22"/>
          <w:szCs w:val="22"/>
        </w:rPr>
        <w:tab/>
        <w:t>Talk to your chi</w:t>
      </w:r>
      <w:r w:rsidR="008D4E91">
        <w:rPr>
          <w:rFonts w:ascii="Century Gothic" w:hAnsi="Century Gothic" w:cs="Calibri Light"/>
          <w:color w:val="auto"/>
          <w:sz w:val="22"/>
          <w:szCs w:val="22"/>
        </w:rPr>
        <w:t xml:space="preserve">ld; it will </w:t>
      </w:r>
      <w:r>
        <w:rPr>
          <w:rFonts w:ascii="Century Gothic" w:hAnsi="Century Gothic" w:cs="Calibri Light"/>
          <w:color w:val="auto"/>
          <w:sz w:val="22"/>
          <w:szCs w:val="22"/>
        </w:rPr>
        <w:t xml:space="preserve">help </w:t>
      </w:r>
      <w:r w:rsidR="008D4E91">
        <w:rPr>
          <w:rFonts w:ascii="Century Gothic" w:hAnsi="Century Gothic" w:cs="Calibri Light"/>
          <w:color w:val="auto"/>
          <w:sz w:val="22"/>
          <w:szCs w:val="22"/>
        </w:rPr>
        <w:t>deepen their u</w:t>
      </w:r>
      <w:r w:rsidRPr="00017AF1">
        <w:rPr>
          <w:rFonts w:ascii="Century Gothic" w:hAnsi="Century Gothic" w:cs="Calibri Light"/>
          <w:color w:val="auto"/>
          <w:sz w:val="22"/>
          <w:szCs w:val="22"/>
        </w:rPr>
        <w:t>nderstanding.</w:t>
      </w:r>
    </w:p>
    <w:p w:rsidR="00017AF1" w:rsidRPr="00017AF1" w:rsidRDefault="00017AF1" w:rsidP="007D1BE2">
      <w:pPr>
        <w:widowControl w:val="0"/>
        <w:spacing w:after="120"/>
        <w:ind w:left="454" w:hanging="227"/>
        <w:jc w:val="both"/>
        <w:rPr>
          <w:rFonts w:ascii="Century Gothic" w:hAnsi="Century Gothic" w:cs="Calibri Light"/>
          <w:color w:val="auto"/>
          <w:sz w:val="22"/>
          <w:szCs w:val="22"/>
        </w:rPr>
      </w:pPr>
      <w:r w:rsidRPr="00017AF1">
        <w:rPr>
          <w:rFonts w:ascii="Century Gothic" w:hAnsi="Century Gothic" w:cs="Calibri Light"/>
          <w:color w:val="auto"/>
          <w:sz w:val="22"/>
          <w:szCs w:val="22"/>
        </w:rPr>
        <w:t>•</w:t>
      </w:r>
      <w:r w:rsidRPr="00017AF1">
        <w:rPr>
          <w:rFonts w:ascii="Century Gothic" w:hAnsi="Century Gothic" w:cs="Calibri Light"/>
          <w:color w:val="auto"/>
          <w:sz w:val="22"/>
          <w:szCs w:val="22"/>
        </w:rPr>
        <w:tab/>
      </w:r>
      <w:r w:rsidR="008D4E91">
        <w:rPr>
          <w:rFonts w:ascii="Century Gothic" w:hAnsi="Century Gothic" w:cs="Calibri Light"/>
          <w:color w:val="auto"/>
          <w:sz w:val="22"/>
          <w:szCs w:val="22"/>
        </w:rPr>
        <w:t>Learn t</w:t>
      </w:r>
      <w:r w:rsidRPr="00017AF1">
        <w:rPr>
          <w:rFonts w:ascii="Century Gothic" w:hAnsi="Century Gothic" w:cs="Calibri Light"/>
          <w:color w:val="auto"/>
          <w:sz w:val="22"/>
          <w:szCs w:val="22"/>
        </w:rPr>
        <w:t xml:space="preserve">ogether! Do not be afraid to show </w:t>
      </w:r>
      <w:r w:rsidR="008D4E91">
        <w:rPr>
          <w:rFonts w:ascii="Century Gothic" w:hAnsi="Century Gothic" w:cs="Calibri Light"/>
          <w:color w:val="auto"/>
          <w:sz w:val="22"/>
          <w:szCs w:val="22"/>
        </w:rPr>
        <w:t>them</w:t>
      </w:r>
      <w:r w:rsidRPr="00017AF1">
        <w:rPr>
          <w:rFonts w:ascii="Century Gothic" w:hAnsi="Century Gothic" w:cs="Calibri Light"/>
          <w:color w:val="auto"/>
          <w:sz w:val="22"/>
          <w:szCs w:val="22"/>
        </w:rPr>
        <w:t xml:space="preserve"> that even adults are still learning.</w:t>
      </w:r>
    </w:p>
    <w:p w:rsidR="00441B1D" w:rsidRPr="00216C5E" w:rsidRDefault="00441B1D" w:rsidP="00441B1D">
      <w:pPr>
        <w:widowControl w:val="0"/>
        <w:jc w:val="both"/>
        <w:rPr>
          <w:rFonts w:ascii="Century Gothic" w:hAnsi="Century Gothic" w:cs="Calibri Light"/>
          <w:color w:val="auto"/>
          <w:sz w:val="22"/>
          <w:szCs w:val="22"/>
        </w:rPr>
      </w:pPr>
    </w:p>
    <w:p w:rsidR="008671DD" w:rsidRPr="00216C5E" w:rsidRDefault="00441B1D" w:rsidP="002E69C5">
      <w:pPr>
        <w:widowControl w:val="0"/>
        <w:jc w:val="both"/>
        <w:rPr>
          <w:rFonts w:ascii="Century Gothic" w:hAnsi="Century Gothic" w:cs="Calibri Light"/>
          <w:b/>
          <w:color w:val="auto"/>
          <w:sz w:val="22"/>
          <w:szCs w:val="22"/>
        </w:rPr>
      </w:pPr>
      <w:r w:rsidRPr="00216C5E">
        <w:rPr>
          <w:rFonts w:ascii="Century Gothic" w:hAnsi="Century Gothic" w:cs="Calibri Light"/>
          <w:b/>
          <w:color w:val="auto"/>
          <w:sz w:val="22"/>
          <w:szCs w:val="22"/>
        </w:rPr>
        <w:t>Reading</w:t>
      </w:r>
    </w:p>
    <w:p w:rsidR="0088434F" w:rsidRPr="00095AB8" w:rsidRDefault="00441B1D" w:rsidP="0088434F">
      <w:pPr>
        <w:widowControl w:val="0"/>
        <w:jc w:val="both"/>
        <w:rPr>
          <w:rFonts w:ascii="Century Gothic" w:hAnsi="Century Gothic" w:cs="Calibri Light"/>
          <w:color w:val="auto"/>
          <w:sz w:val="22"/>
          <w:szCs w:val="22"/>
        </w:rPr>
      </w:pPr>
      <w:r w:rsidRPr="00216C5E">
        <w:rPr>
          <w:rFonts w:ascii="Century Gothic" w:hAnsi="Century Gothic" w:cs="Calibri Light"/>
          <w:color w:val="auto"/>
          <w:sz w:val="22"/>
          <w:szCs w:val="22"/>
        </w:rPr>
        <w:t xml:space="preserve">It is </w:t>
      </w:r>
      <w:r w:rsidR="00F85DAA" w:rsidRPr="00216C5E">
        <w:rPr>
          <w:rFonts w:ascii="Century Gothic" w:hAnsi="Century Gothic" w:cs="Calibri Light"/>
          <w:color w:val="auto"/>
          <w:sz w:val="22"/>
          <w:szCs w:val="22"/>
        </w:rPr>
        <w:t>essential</w:t>
      </w:r>
      <w:r w:rsidRPr="00216C5E">
        <w:rPr>
          <w:rFonts w:ascii="Century Gothic" w:hAnsi="Century Gothic" w:cs="Calibri Light"/>
          <w:color w:val="auto"/>
          <w:sz w:val="22"/>
          <w:szCs w:val="22"/>
        </w:rPr>
        <w:t xml:space="preserve"> that your </w:t>
      </w:r>
      <w:r w:rsidRPr="00095AB8">
        <w:rPr>
          <w:rFonts w:ascii="Century Gothic" w:hAnsi="Century Gothic" w:cs="Calibri Light"/>
          <w:color w:val="auto"/>
          <w:sz w:val="22"/>
          <w:szCs w:val="22"/>
        </w:rPr>
        <w:t xml:space="preserve">child continues to read at home </w:t>
      </w:r>
      <w:r w:rsidR="008671DD" w:rsidRPr="00095AB8">
        <w:rPr>
          <w:rFonts w:ascii="Century Gothic" w:hAnsi="Century Gothic" w:cs="Calibri Light"/>
          <w:color w:val="auto"/>
          <w:sz w:val="22"/>
          <w:szCs w:val="22"/>
        </w:rPr>
        <w:t xml:space="preserve">for at least 15 minutes per day. </w:t>
      </w:r>
      <w:r w:rsidR="0088434F" w:rsidRPr="00095AB8">
        <w:rPr>
          <w:rFonts w:ascii="Century Gothic" w:hAnsi="Century Gothic" w:cs="Calibri Light"/>
          <w:color w:val="auto"/>
          <w:sz w:val="22"/>
          <w:szCs w:val="22"/>
        </w:rPr>
        <w:t>Each day, your child will be given the opportunity to select a book of their choice, at an appropriate level, to be taken home to read with an adult. Parents/Carers should ask questions ab</w:t>
      </w:r>
      <w:r w:rsidR="000432CD" w:rsidRPr="00095AB8">
        <w:rPr>
          <w:rFonts w:ascii="Century Gothic" w:hAnsi="Century Gothic" w:cs="Calibri Light"/>
          <w:color w:val="auto"/>
          <w:sz w:val="22"/>
          <w:szCs w:val="22"/>
        </w:rPr>
        <w:t>out the text to further develop</w:t>
      </w:r>
      <w:r w:rsidR="0088434F" w:rsidRPr="00095AB8">
        <w:rPr>
          <w:rFonts w:ascii="Century Gothic" w:hAnsi="Century Gothic" w:cs="Calibri Light"/>
          <w:color w:val="auto"/>
          <w:sz w:val="22"/>
          <w:szCs w:val="22"/>
        </w:rPr>
        <w:t xml:space="preserve"> comprehension skills in addition to their understanding</w:t>
      </w:r>
      <w:r w:rsidR="000432CD" w:rsidRPr="00095AB8">
        <w:rPr>
          <w:rFonts w:ascii="Century Gothic" w:hAnsi="Century Gothic" w:cs="Calibri Light"/>
          <w:color w:val="auto"/>
          <w:sz w:val="22"/>
          <w:szCs w:val="22"/>
        </w:rPr>
        <w:t xml:space="preserve"> of </w:t>
      </w:r>
      <w:r w:rsidR="0088434F" w:rsidRPr="00095AB8">
        <w:rPr>
          <w:rFonts w:ascii="Century Gothic" w:hAnsi="Century Gothic" w:cs="Calibri Light"/>
          <w:color w:val="auto"/>
          <w:sz w:val="22"/>
          <w:szCs w:val="22"/>
        </w:rPr>
        <w:t xml:space="preserve">vocabulary and content [Appendix B]. </w:t>
      </w:r>
    </w:p>
    <w:p w:rsidR="0088434F" w:rsidRPr="00095AB8" w:rsidRDefault="0088434F" w:rsidP="00441B1D">
      <w:pPr>
        <w:widowControl w:val="0"/>
        <w:jc w:val="both"/>
        <w:rPr>
          <w:rFonts w:ascii="Century Gothic" w:hAnsi="Century Gothic" w:cs="Calibri Light"/>
          <w:color w:val="auto"/>
          <w:sz w:val="22"/>
          <w:szCs w:val="22"/>
        </w:rPr>
      </w:pPr>
    </w:p>
    <w:p w:rsidR="00441B1D" w:rsidRPr="00095AB8" w:rsidRDefault="00017AF1" w:rsidP="00441B1D">
      <w:pPr>
        <w:widowControl w:val="0"/>
        <w:jc w:val="both"/>
        <w:rPr>
          <w:rFonts w:ascii="Century Gothic" w:hAnsi="Century Gothic" w:cs="Calibri Light"/>
          <w:color w:val="auto"/>
          <w:sz w:val="22"/>
          <w:szCs w:val="22"/>
        </w:rPr>
      </w:pPr>
      <w:r w:rsidRPr="00095AB8">
        <w:rPr>
          <w:rFonts w:ascii="Century Gothic" w:hAnsi="Century Gothic" w:cs="Calibri Light"/>
          <w:color w:val="auto"/>
          <w:sz w:val="22"/>
          <w:szCs w:val="22"/>
        </w:rPr>
        <w:t xml:space="preserve">Depending on the thickness of the </w:t>
      </w:r>
      <w:r w:rsidR="0088434F" w:rsidRPr="00095AB8">
        <w:rPr>
          <w:rFonts w:ascii="Century Gothic" w:hAnsi="Century Gothic" w:cs="Calibri Light"/>
          <w:color w:val="auto"/>
          <w:sz w:val="22"/>
          <w:szCs w:val="22"/>
        </w:rPr>
        <w:t>book</w:t>
      </w:r>
      <w:r w:rsidR="000432CD" w:rsidRPr="00095AB8">
        <w:rPr>
          <w:rFonts w:ascii="Century Gothic" w:hAnsi="Century Gothic" w:cs="Calibri Light"/>
          <w:color w:val="auto"/>
          <w:sz w:val="22"/>
          <w:szCs w:val="22"/>
        </w:rPr>
        <w:t>s</w:t>
      </w:r>
      <w:r w:rsidR="0088434F" w:rsidRPr="00095AB8">
        <w:rPr>
          <w:rFonts w:ascii="Century Gothic" w:hAnsi="Century Gothic" w:cs="Calibri Light"/>
          <w:color w:val="auto"/>
          <w:sz w:val="22"/>
          <w:szCs w:val="22"/>
        </w:rPr>
        <w:t xml:space="preserve"> they choose</w:t>
      </w:r>
      <w:r w:rsidRPr="00095AB8">
        <w:rPr>
          <w:rFonts w:ascii="Century Gothic" w:hAnsi="Century Gothic" w:cs="Calibri Light"/>
          <w:color w:val="auto"/>
          <w:sz w:val="22"/>
          <w:szCs w:val="22"/>
        </w:rPr>
        <w:t xml:space="preserve">, </w:t>
      </w:r>
      <w:r w:rsidR="0088434F" w:rsidRPr="00095AB8">
        <w:rPr>
          <w:rFonts w:ascii="Century Gothic" w:hAnsi="Century Gothic" w:cs="Calibri Light"/>
          <w:color w:val="auto"/>
          <w:sz w:val="22"/>
          <w:szCs w:val="22"/>
        </w:rPr>
        <w:t xml:space="preserve">will determine how often they should be changed. On average, a child within Year 3 should change their book at least twice per week. </w:t>
      </w:r>
    </w:p>
    <w:p w:rsidR="0088434F" w:rsidRPr="00095AB8" w:rsidRDefault="0088434F" w:rsidP="002E69C5">
      <w:pPr>
        <w:widowControl w:val="0"/>
        <w:jc w:val="both"/>
        <w:rPr>
          <w:rFonts w:ascii="Century Gothic" w:hAnsi="Century Gothic" w:cs="Calibri Light"/>
          <w:color w:val="auto"/>
          <w:sz w:val="22"/>
          <w:szCs w:val="22"/>
        </w:rPr>
      </w:pPr>
    </w:p>
    <w:p w:rsidR="0088434F" w:rsidRPr="0088434F" w:rsidRDefault="0088434F" w:rsidP="002E69C5">
      <w:pPr>
        <w:widowControl w:val="0"/>
        <w:jc w:val="both"/>
        <w:rPr>
          <w:rFonts w:ascii="Century Gothic" w:hAnsi="Century Gothic" w:cs="Calibri Light"/>
          <w:color w:val="auto"/>
          <w:sz w:val="22"/>
          <w:szCs w:val="22"/>
        </w:rPr>
      </w:pPr>
      <w:r w:rsidRPr="00095AB8">
        <w:rPr>
          <w:rFonts w:ascii="Century Gothic" w:hAnsi="Century Gothic" w:cs="Calibri Light"/>
          <w:color w:val="auto"/>
          <w:sz w:val="22"/>
          <w:szCs w:val="22"/>
        </w:rPr>
        <w:t xml:space="preserve">Each time your child reads their book, they should record their progress within their reading diary. Once complete, they should write a comment about the overall story/text which could include information about the plot and characters as well as what they liked/disliked. Parents/Carers should </w:t>
      </w:r>
      <w:r w:rsidR="000432CD" w:rsidRPr="00095AB8">
        <w:rPr>
          <w:rFonts w:ascii="Century Gothic" w:hAnsi="Century Gothic" w:cs="Calibri Light"/>
          <w:color w:val="auto"/>
          <w:sz w:val="22"/>
          <w:szCs w:val="22"/>
        </w:rPr>
        <w:t>sign and date the corresponding box along with writing a brief comment (if required).</w:t>
      </w:r>
      <w:r w:rsidR="000432CD">
        <w:rPr>
          <w:rFonts w:ascii="Century Gothic" w:hAnsi="Century Gothic" w:cs="Calibri Light"/>
          <w:color w:val="auto"/>
          <w:sz w:val="22"/>
          <w:szCs w:val="22"/>
        </w:rPr>
        <w:t xml:space="preserve"> </w:t>
      </w:r>
    </w:p>
    <w:p w:rsidR="0088434F" w:rsidRPr="0088434F" w:rsidRDefault="0088434F" w:rsidP="0088434F">
      <w:pPr>
        <w:widowControl w:val="0"/>
        <w:jc w:val="both"/>
        <w:rPr>
          <w:rFonts w:ascii="Century Gothic" w:hAnsi="Century Gothic" w:cs="Calibri Light"/>
          <w:color w:val="auto"/>
          <w:sz w:val="22"/>
          <w:szCs w:val="22"/>
        </w:rPr>
      </w:pPr>
    </w:p>
    <w:p w:rsidR="000432CD" w:rsidRPr="005A702B" w:rsidRDefault="0088434F" w:rsidP="0088434F">
      <w:pPr>
        <w:widowControl w:val="0"/>
        <w:jc w:val="both"/>
        <w:rPr>
          <w:rFonts w:ascii="Century Gothic" w:hAnsi="Century Gothic" w:cs="Calibri Light"/>
          <w:color w:val="auto"/>
          <w:sz w:val="22"/>
          <w:szCs w:val="22"/>
        </w:rPr>
      </w:pPr>
      <w:r w:rsidRPr="005A702B">
        <w:rPr>
          <w:rFonts w:ascii="Century Gothic" w:hAnsi="Century Gothic" w:cs="Calibri Light"/>
          <w:color w:val="auto"/>
          <w:sz w:val="22"/>
          <w:szCs w:val="22"/>
        </w:rPr>
        <w:t>Reading for pleasure is also highly recommended and encouraged. See Appendix C for a list of recommended books which are age appropriate.</w:t>
      </w:r>
      <w:r w:rsidR="000432CD" w:rsidRPr="005A702B">
        <w:rPr>
          <w:rFonts w:ascii="Century Gothic" w:hAnsi="Century Gothic" w:cs="Calibri Light"/>
          <w:color w:val="auto"/>
          <w:sz w:val="22"/>
          <w:szCs w:val="22"/>
        </w:rPr>
        <w:t xml:space="preserve"> </w:t>
      </w:r>
    </w:p>
    <w:p w:rsidR="000432CD" w:rsidRPr="005A702B" w:rsidRDefault="000432CD" w:rsidP="0088434F">
      <w:pPr>
        <w:widowControl w:val="0"/>
        <w:jc w:val="both"/>
        <w:rPr>
          <w:rFonts w:ascii="Century Gothic" w:hAnsi="Century Gothic" w:cs="Calibri Light"/>
          <w:color w:val="auto"/>
          <w:sz w:val="22"/>
          <w:szCs w:val="22"/>
        </w:rPr>
      </w:pPr>
      <w:r w:rsidRPr="005A702B">
        <w:rPr>
          <w:noProof/>
          <w:lang w:eastAsia="en-GB"/>
        </w:rPr>
        <w:drawing>
          <wp:anchor distT="0" distB="0" distL="114300" distR="114300" simplePos="0" relativeHeight="251658240" behindDoc="0" locked="0" layoutInCell="1" allowOverlap="1" wp14:anchorId="43363862" wp14:editId="121DD8AD">
            <wp:simplePos x="0" y="0"/>
            <wp:positionH relativeFrom="column">
              <wp:posOffset>51117</wp:posOffset>
            </wp:positionH>
            <wp:positionV relativeFrom="paragraph">
              <wp:posOffset>174625</wp:posOffset>
            </wp:positionV>
            <wp:extent cx="395605" cy="359410"/>
            <wp:effectExtent l="0" t="0" r="4445" b="2540"/>
            <wp:wrapNone/>
            <wp:docPr id="6" name="Picture 6" descr="https://www.activelearnprimary.co.uk/images/start/bugcl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ctivelearnprimary.co.uk/images/start/bugclub.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5605" cy="359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32CD" w:rsidRPr="005A702B" w:rsidRDefault="000432CD" w:rsidP="000432CD">
      <w:pPr>
        <w:widowControl w:val="0"/>
        <w:ind w:left="851"/>
        <w:rPr>
          <w:rFonts w:ascii="Century Gothic" w:hAnsi="Century Gothic" w:cs="Calibri Light"/>
          <w:color w:val="auto"/>
          <w:sz w:val="22"/>
          <w:szCs w:val="22"/>
        </w:rPr>
      </w:pPr>
      <w:r w:rsidRPr="005A702B">
        <w:rPr>
          <w:rFonts w:ascii="Century Gothic" w:hAnsi="Century Gothic" w:cs="Calibri Light"/>
          <w:color w:val="auto"/>
          <w:sz w:val="22"/>
          <w:szCs w:val="22"/>
        </w:rPr>
        <w:t>Child</w:t>
      </w:r>
      <w:r w:rsidR="000C19C7" w:rsidRPr="005A702B">
        <w:rPr>
          <w:rFonts w:ascii="Century Gothic" w:hAnsi="Century Gothic" w:cs="Calibri Light"/>
          <w:color w:val="auto"/>
          <w:sz w:val="22"/>
          <w:szCs w:val="22"/>
        </w:rPr>
        <w:t>ren</w:t>
      </w:r>
      <w:r w:rsidRPr="005A702B">
        <w:rPr>
          <w:rFonts w:ascii="Century Gothic" w:hAnsi="Century Gothic" w:cs="Calibri Light"/>
          <w:color w:val="auto"/>
          <w:sz w:val="22"/>
          <w:szCs w:val="22"/>
        </w:rPr>
        <w:t xml:space="preserve"> are also able to access online reading books through ‘Bug Club’</w:t>
      </w:r>
      <w:r w:rsidR="0022124B" w:rsidRPr="005A702B">
        <w:rPr>
          <w:rFonts w:ascii="Century Gothic" w:hAnsi="Century Gothic" w:cs="Calibri Light"/>
          <w:color w:val="auto"/>
          <w:sz w:val="22"/>
          <w:szCs w:val="22"/>
        </w:rPr>
        <w:t>.</w:t>
      </w:r>
      <w:r w:rsidRPr="005A702B">
        <w:rPr>
          <w:rFonts w:ascii="Century Gothic" w:hAnsi="Century Gothic" w:cs="Calibri Light"/>
          <w:color w:val="auto"/>
          <w:sz w:val="22"/>
          <w:szCs w:val="22"/>
        </w:rPr>
        <w:t xml:space="preserve"> </w:t>
      </w:r>
      <w:hyperlink r:id="rId33" w:history="1">
        <w:r w:rsidRPr="005A702B">
          <w:rPr>
            <w:rStyle w:val="Hyperlink"/>
            <w:rFonts w:ascii="Century Gothic" w:hAnsi="Century Gothic" w:cs="Calibri Light"/>
            <w:sz w:val="22"/>
            <w:szCs w:val="22"/>
          </w:rPr>
          <w:t>https://www.activelearnprimary.co.uk/login</w:t>
        </w:r>
      </w:hyperlink>
      <w:r w:rsidRPr="005A702B">
        <w:rPr>
          <w:rFonts w:ascii="Century Gothic" w:hAnsi="Century Gothic" w:cs="Calibri Light"/>
          <w:color w:val="auto"/>
          <w:sz w:val="22"/>
          <w:szCs w:val="22"/>
        </w:rPr>
        <w:t xml:space="preserve"> </w:t>
      </w:r>
    </w:p>
    <w:p w:rsidR="0088434F" w:rsidRPr="005A702B" w:rsidRDefault="0088434F" w:rsidP="002E69C5">
      <w:pPr>
        <w:widowControl w:val="0"/>
        <w:jc w:val="both"/>
        <w:rPr>
          <w:rFonts w:ascii="Century Gothic" w:hAnsi="Century Gothic" w:cs="Calibri Light"/>
          <w:color w:val="auto"/>
          <w:sz w:val="22"/>
          <w:szCs w:val="22"/>
        </w:rPr>
      </w:pPr>
    </w:p>
    <w:p w:rsidR="000432CD" w:rsidRPr="005A702B" w:rsidRDefault="000432CD" w:rsidP="002E69C5">
      <w:pPr>
        <w:widowControl w:val="0"/>
        <w:jc w:val="both"/>
        <w:rPr>
          <w:rFonts w:ascii="Century Gothic" w:hAnsi="Century Gothic" w:cs="Calibri Light"/>
          <w:b/>
          <w:color w:val="auto"/>
          <w:sz w:val="22"/>
          <w:szCs w:val="22"/>
        </w:rPr>
      </w:pPr>
      <w:r w:rsidRPr="005A702B">
        <w:rPr>
          <w:rFonts w:ascii="Century Gothic" w:hAnsi="Century Gothic" w:cs="Calibri Light"/>
          <w:b/>
          <w:color w:val="auto"/>
          <w:sz w:val="22"/>
          <w:szCs w:val="22"/>
        </w:rPr>
        <w:t>Spelling</w:t>
      </w:r>
    </w:p>
    <w:p w:rsidR="000432CD" w:rsidRPr="00824CC1" w:rsidRDefault="00824CC1" w:rsidP="002E69C5">
      <w:pPr>
        <w:widowControl w:val="0"/>
        <w:jc w:val="both"/>
        <w:rPr>
          <w:rFonts w:ascii="Century Gothic" w:hAnsi="Century Gothic" w:cs="Calibri Light"/>
          <w:color w:val="auto"/>
          <w:sz w:val="22"/>
          <w:szCs w:val="22"/>
        </w:rPr>
      </w:pPr>
      <w:r w:rsidRPr="005A702B">
        <w:rPr>
          <w:rFonts w:ascii="Century Gothic" w:hAnsi="Century Gothic" w:cs="Calibri Light"/>
          <w:color w:val="auto"/>
          <w:sz w:val="22"/>
          <w:szCs w:val="22"/>
        </w:rPr>
        <w:t>Each week, your child will be assigned spellings to practice and learn. This should be done at least 3 times per week for approximately 10 minutes. See Appendix D for a number</w:t>
      </w:r>
      <w:r>
        <w:rPr>
          <w:rFonts w:ascii="Century Gothic" w:hAnsi="Century Gothic" w:cs="Calibri Light"/>
          <w:color w:val="auto"/>
          <w:sz w:val="22"/>
          <w:szCs w:val="22"/>
        </w:rPr>
        <w:t xml:space="preserve"> of recommended strategies that could be used. </w:t>
      </w:r>
    </w:p>
    <w:p w:rsidR="002C7C7B" w:rsidRDefault="002C7C7B" w:rsidP="002E69C5">
      <w:pPr>
        <w:widowControl w:val="0"/>
        <w:jc w:val="both"/>
        <w:rPr>
          <w:rFonts w:ascii="Century Gothic" w:hAnsi="Century Gothic" w:cs="Calibri Light"/>
          <w:b/>
          <w:color w:val="auto"/>
          <w:sz w:val="22"/>
          <w:szCs w:val="22"/>
        </w:rPr>
      </w:pPr>
    </w:p>
    <w:p w:rsidR="007D1BE2" w:rsidRDefault="007D1BE2" w:rsidP="002E69C5">
      <w:pPr>
        <w:widowControl w:val="0"/>
        <w:jc w:val="both"/>
        <w:rPr>
          <w:rFonts w:ascii="Century Gothic" w:hAnsi="Century Gothic" w:cs="Calibri Light"/>
          <w:b/>
          <w:color w:val="auto"/>
          <w:sz w:val="22"/>
          <w:szCs w:val="22"/>
        </w:rPr>
      </w:pPr>
    </w:p>
    <w:p w:rsidR="007D1BE2" w:rsidRDefault="007D1BE2" w:rsidP="002E69C5">
      <w:pPr>
        <w:widowControl w:val="0"/>
        <w:jc w:val="both"/>
        <w:rPr>
          <w:rFonts w:ascii="Century Gothic" w:hAnsi="Century Gothic" w:cs="Calibri Light"/>
          <w:b/>
          <w:color w:val="auto"/>
          <w:sz w:val="22"/>
          <w:szCs w:val="22"/>
        </w:rPr>
      </w:pPr>
    </w:p>
    <w:p w:rsidR="0088434F" w:rsidRPr="000F42FA" w:rsidRDefault="000432CD" w:rsidP="002E69C5">
      <w:pPr>
        <w:widowControl w:val="0"/>
        <w:jc w:val="both"/>
        <w:rPr>
          <w:rFonts w:ascii="Century Gothic" w:hAnsi="Century Gothic" w:cs="Calibri Light"/>
          <w:b/>
          <w:color w:val="auto"/>
          <w:sz w:val="22"/>
          <w:szCs w:val="22"/>
        </w:rPr>
      </w:pPr>
      <w:r w:rsidRPr="000F42FA">
        <w:rPr>
          <w:rFonts w:ascii="Century Gothic" w:hAnsi="Century Gothic" w:cs="Calibri Light"/>
          <w:b/>
          <w:color w:val="auto"/>
          <w:sz w:val="22"/>
          <w:szCs w:val="22"/>
        </w:rPr>
        <w:t>Maths</w:t>
      </w:r>
    </w:p>
    <w:p w:rsidR="00310E8A" w:rsidRPr="000F42FA" w:rsidRDefault="000C19C7" w:rsidP="00310E8A">
      <w:pPr>
        <w:widowControl w:val="0"/>
        <w:jc w:val="both"/>
        <w:rPr>
          <w:rFonts w:ascii="Century Gothic" w:hAnsi="Century Gothic" w:cs="Calibri Light"/>
          <w:color w:val="auto"/>
          <w:sz w:val="22"/>
          <w:szCs w:val="22"/>
        </w:rPr>
      </w:pPr>
      <w:r w:rsidRPr="000F42FA">
        <w:rPr>
          <w:rFonts w:ascii="Century Gothic" w:hAnsi="Century Gothic" w:cs="Calibri Light"/>
          <w:color w:val="auto"/>
          <w:sz w:val="22"/>
          <w:szCs w:val="22"/>
        </w:rPr>
        <w:t xml:space="preserve">It is really important that your child develops a secure sense of number. </w:t>
      </w:r>
      <w:r w:rsidR="00310E8A" w:rsidRPr="000F42FA">
        <w:rPr>
          <w:rFonts w:ascii="Century Gothic" w:hAnsi="Century Gothic" w:cs="Calibri Light"/>
          <w:color w:val="auto"/>
          <w:sz w:val="22"/>
          <w:szCs w:val="22"/>
        </w:rPr>
        <w:t>Children with good number sense can:</w:t>
      </w:r>
    </w:p>
    <w:p w:rsidR="00310E8A" w:rsidRPr="000F42FA" w:rsidRDefault="00310E8A" w:rsidP="007D1BE2">
      <w:pPr>
        <w:pStyle w:val="ListParagraph"/>
        <w:widowControl w:val="0"/>
        <w:numPr>
          <w:ilvl w:val="0"/>
          <w:numId w:val="20"/>
        </w:numPr>
        <w:spacing w:after="120"/>
        <w:ind w:left="714" w:hanging="357"/>
        <w:jc w:val="both"/>
        <w:rPr>
          <w:rFonts w:ascii="Century Gothic" w:hAnsi="Century Gothic" w:cs="Calibri Light"/>
          <w:color w:val="auto"/>
          <w:sz w:val="22"/>
          <w:szCs w:val="22"/>
        </w:rPr>
      </w:pPr>
      <w:r w:rsidRPr="000F42FA">
        <w:rPr>
          <w:rFonts w:ascii="Century Gothic" w:hAnsi="Century Gothic" w:cs="Calibri Light"/>
          <w:color w:val="auto"/>
          <w:sz w:val="22"/>
          <w:szCs w:val="22"/>
        </w:rPr>
        <w:t>Manipulate numbers to make calculations easier, and are flexible in their approach.</w:t>
      </w:r>
    </w:p>
    <w:p w:rsidR="00310E8A" w:rsidRPr="000F42FA" w:rsidRDefault="00310E8A" w:rsidP="007D1BE2">
      <w:pPr>
        <w:pStyle w:val="ListParagraph"/>
        <w:widowControl w:val="0"/>
        <w:numPr>
          <w:ilvl w:val="0"/>
          <w:numId w:val="20"/>
        </w:numPr>
        <w:spacing w:after="120"/>
        <w:ind w:left="714" w:hanging="357"/>
        <w:jc w:val="both"/>
        <w:rPr>
          <w:rFonts w:ascii="Century Gothic" w:hAnsi="Century Gothic" w:cs="Calibri Light"/>
          <w:color w:val="auto"/>
          <w:sz w:val="22"/>
          <w:szCs w:val="22"/>
        </w:rPr>
      </w:pPr>
      <w:r w:rsidRPr="000F42FA">
        <w:rPr>
          <w:rFonts w:ascii="Century Gothic" w:hAnsi="Century Gothic" w:cs="Calibri Light"/>
          <w:color w:val="auto"/>
          <w:sz w:val="22"/>
          <w:szCs w:val="22"/>
        </w:rPr>
        <w:t xml:space="preserve">Assess the reasonableness of an answer, and routinely estimate answers before calculating. </w:t>
      </w:r>
    </w:p>
    <w:p w:rsidR="00310E8A" w:rsidRPr="004E5098" w:rsidRDefault="00310E8A" w:rsidP="007D1BE2">
      <w:pPr>
        <w:pStyle w:val="ListParagraph"/>
        <w:widowControl w:val="0"/>
        <w:numPr>
          <w:ilvl w:val="0"/>
          <w:numId w:val="20"/>
        </w:numPr>
        <w:spacing w:after="120"/>
        <w:ind w:left="714" w:hanging="357"/>
        <w:jc w:val="both"/>
        <w:rPr>
          <w:rFonts w:ascii="Century Gothic" w:hAnsi="Century Gothic" w:cs="Calibri Light"/>
          <w:color w:val="auto"/>
          <w:sz w:val="22"/>
          <w:szCs w:val="22"/>
        </w:rPr>
      </w:pPr>
      <w:r w:rsidRPr="004E5098">
        <w:rPr>
          <w:rFonts w:ascii="Century Gothic" w:hAnsi="Century Gothic" w:cs="Calibri Light"/>
          <w:color w:val="auto"/>
          <w:sz w:val="22"/>
          <w:szCs w:val="22"/>
        </w:rPr>
        <w:t>Identify connections and readily spot patterns in numbers.</w:t>
      </w:r>
    </w:p>
    <w:p w:rsidR="00310E8A" w:rsidRPr="004E5098" w:rsidRDefault="00310E8A" w:rsidP="007D1BE2">
      <w:pPr>
        <w:pStyle w:val="ListParagraph"/>
        <w:widowControl w:val="0"/>
        <w:numPr>
          <w:ilvl w:val="0"/>
          <w:numId w:val="20"/>
        </w:numPr>
        <w:spacing w:after="120"/>
        <w:ind w:left="714" w:hanging="357"/>
        <w:jc w:val="both"/>
        <w:rPr>
          <w:rFonts w:ascii="Century Gothic" w:hAnsi="Century Gothic" w:cs="Calibri Light"/>
          <w:color w:val="auto"/>
          <w:sz w:val="22"/>
          <w:szCs w:val="22"/>
        </w:rPr>
      </w:pPr>
      <w:r w:rsidRPr="004E5098">
        <w:rPr>
          <w:rFonts w:ascii="Century Gothic" w:hAnsi="Century Gothic" w:cs="Calibri Light"/>
          <w:color w:val="auto"/>
          <w:sz w:val="22"/>
          <w:szCs w:val="22"/>
        </w:rPr>
        <w:t>Use s</w:t>
      </w:r>
      <w:r w:rsidR="002C7C7B" w:rsidRPr="004E5098">
        <w:rPr>
          <w:rFonts w:ascii="Century Gothic" w:hAnsi="Century Gothic" w:cs="Calibri Light"/>
          <w:color w:val="auto"/>
          <w:sz w:val="22"/>
          <w:szCs w:val="22"/>
        </w:rPr>
        <w:t>everal approaches to calculate and solve problems.</w:t>
      </w:r>
    </w:p>
    <w:p w:rsidR="00F85DAA" w:rsidRPr="004E5098" w:rsidRDefault="00F85DAA" w:rsidP="00310E8A">
      <w:pPr>
        <w:widowControl w:val="0"/>
        <w:jc w:val="both"/>
        <w:rPr>
          <w:rFonts w:ascii="Century Gothic" w:hAnsi="Century Gothic" w:cs="Calibri Light"/>
          <w:color w:val="auto"/>
          <w:sz w:val="22"/>
          <w:szCs w:val="22"/>
        </w:rPr>
      </w:pPr>
    </w:p>
    <w:p w:rsidR="00647A6E" w:rsidRPr="00095AB8" w:rsidRDefault="000F42FA" w:rsidP="00310E8A">
      <w:pPr>
        <w:widowControl w:val="0"/>
        <w:jc w:val="both"/>
        <w:rPr>
          <w:rFonts w:ascii="Century Gothic" w:hAnsi="Century Gothic" w:cs="Calibri Light"/>
          <w:color w:val="auto"/>
          <w:sz w:val="22"/>
          <w:szCs w:val="22"/>
        </w:rPr>
      </w:pPr>
      <w:r w:rsidRPr="00095AB8">
        <w:rPr>
          <w:rFonts w:ascii="Century Gothic" w:hAnsi="Century Gothic" w:cs="Calibri Light"/>
          <w:color w:val="auto"/>
          <w:sz w:val="22"/>
          <w:szCs w:val="22"/>
        </w:rPr>
        <w:t>To achieve this, it</w:t>
      </w:r>
      <w:r w:rsidR="00F85DAA" w:rsidRPr="00095AB8">
        <w:rPr>
          <w:rFonts w:ascii="Century Gothic" w:hAnsi="Century Gothic" w:cs="Calibri Light"/>
          <w:color w:val="auto"/>
          <w:sz w:val="22"/>
          <w:szCs w:val="22"/>
        </w:rPr>
        <w:t xml:space="preserve"> is vital that </w:t>
      </w:r>
      <w:r w:rsidR="00647A6E" w:rsidRPr="00095AB8">
        <w:rPr>
          <w:rFonts w:ascii="Century Gothic" w:hAnsi="Century Gothic" w:cs="Calibri Light"/>
          <w:color w:val="auto"/>
          <w:sz w:val="22"/>
          <w:szCs w:val="22"/>
        </w:rPr>
        <w:t xml:space="preserve">your child </w:t>
      </w:r>
      <w:r w:rsidR="004E5098" w:rsidRPr="00095AB8">
        <w:rPr>
          <w:rFonts w:ascii="Century Gothic" w:hAnsi="Century Gothic" w:cs="Calibri Light"/>
          <w:color w:val="auto"/>
          <w:sz w:val="22"/>
          <w:szCs w:val="22"/>
        </w:rPr>
        <w:t xml:space="preserve">is able to </w:t>
      </w:r>
      <w:r w:rsidRPr="00095AB8">
        <w:rPr>
          <w:rFonts w:ascii="Century Gothic" w:hAnsi="Century Gothic" w:cs="Calibri Light"/>
          <w:color w:val="auto"/>
          <w:sz w:val="22"/>
          <w:szCs w:val="22"/>
        </w:rPr>
        <w:t xml:space="preserve">fluently </w:t>
      </w:r>
      <w:r w:rsidR="00D7401B" w:rsidRPr="00095AB8">
        <w:rPr>
          <w:rFonts w:ascii="Century Gothic" w:hAnsi="Century Gothic" w:cs="Calibri Light"/>
          <w:color w:val="auto"/>
          <w:sz w:val="22"/>
          <w:szCs w:val="22"/>
        </w:rPr>
        <w:t>reca</w:t>
      </w:r>
      <w:r w:rsidR="00C92FB6" w:rsidRPr="00095AB8">
        <w:rPr>
          <w:rFonts w:ascii="Century Gothic" w:hAnsi="Century Gothic" w:cs="Calibri Light"/>
          <w:color w:val="auto"/>
          <w:sz w:val="22"/>
          <w:szCs w:val="22"/>
        </w:rPr>
        <w:t>ll</w:t>
      </w:r>
      <w:r w:rsidR="00647A6E" w:rsidRPr="00095AB8">
        <w:rPr>
          <w:rFonts w:ascii="Century Gothic" w:hAnsi="Century Gothic" w:cs="Calibri Light"/>
          <w:color w:val="auto"/>
          <w:sz w:val="22"/>
          <w:szCs w:val="22"/>
        </w:rPr>
        <w:t>:</w:t>
      </w:r>
    </w:p>
    <w:p w:rsidR="00F85DAA" w:rsidRPr="00095AB8" w:rsidRDefault="000F42FA" w:rsidP="00907086">
      <w:pPr>
        <w:pStyle w:val="ListParagraph"/>
        <w:widowControl w:val="0"/>
        <w:numPr>
          <w:ilvl w:val="0"/>
          <w:numId w:val="21"/>
        </w:numPr>
        <w:spacing w:after="120"/>
        <w:ind w:left="714" w:hanging="357"/>
        <w:jc w:val="both"/>
        <w:rPr>
          <w:rFonts w:ascii="Century Gothic" w:hAnsi="Century Gothic" w:cs="Calibri Light"/>
          <w:color w:val="auto"/>
          <w:sz w:val="22"/>
          <w:szCs w:val="22"/>
        </w:rPr>
      </w:pPr>
      <w:r w:rsidRPr="00095AB8">
        <w:rPr>
          <w:rFonts w:ascii="Century Gothic" w:hAnsi="Century Gothic" w:cs="Calibri Light"/>
          <w:color w:val="auto"/>
          <w:sz w:val="22"/>
          <w:szCs w:val="22"/>
        </w:rPr>
        <w:t>The n</w:t>
      </w:r>
      <w:r w:rsidR="00647A6E" w:rsidRPr="00095AB8">
        <w:rPr>
          <w:rFonts w:ascii="Century Gothic" w:hAnsi="Century Gothic" w:cs="Calibri Light"/>
          <w:color w:val="auto"/>
          <w:sz w:val="22"/>
          <w:szCs w:val="22"/>
        </w:rPr>
        <w:t>umber bonds and related subtraction facts to 10, 20, 100 and beyond.</w:t>
      </w:r>
    </w:p>
    <w:p w:rsidR="00216C5E" w:rsidRPr="00095AB8" w:rsidRDefault="00216C5E" w:rsidP="00907086">
      <w:pPr>
        <w:pStyle w:val="ListParagraph"/>
        <w:widowControl w:val="0"/>
        <w:numPr>
          <w:ilvl w:val="0"/>
          <w:numId w:val="21"/>
        </w:numPr>
        <w:spacing w:after="120"/>
        <w:ind w:left="714" w:hanging="357"/>
        <w:jc w:val="both"/>
        <w:rPr>
          <w:rFonts w:ascii="Century Gothic" w:hAnsi="Century Gothic" w:cs="Calibri Light"/>
          <w:color w:val="auto"/>
          <w:sz w:val="22"/>
          <w:szCs w:val="22"/>
        </w:rPr>
      </w:pPr>
      <w:r w:rsidRPr="00095AB8">
        <w:rPr>
          <w:rFonts w:ascii="Century Gothic" w:hAnsi="Century Gothic" w:cs="Calibri Light"/>
          <w:color w:val="auto"/>
          <w:sz w:val="22"/>
          <w:szCs w:val="22"/>
        </w:rPr>
        <w:t xml:space="preserve">Different ways of constructing numbers (i.e. 12 = 10 + 2 = 6 + 6 = 5 + 5 + 2 = …). </w:t>
      </w:r>
    </w:p>
    <w:p w:rsidR="00647A6E" w:rsidRPr="00095AB8" w:rsidRDefault="000F42FA" w:rsidP="00907086">
      <w:pPr>
        <w:pStyle w:val="ListParagraph"/>
        <w:widowControl w:val="0"/>
        <w:numPr>
          <w:ilvl w:val="0"/>
          <w:numId w:val="21"/>
        </w:numPr>
        <w:spacing w:after="120"/>
        <w:ind w:left="714" w:hanging="357"/>
        <w:jc w:val="both"/>
        <w:rPr>
          <w:rFonts w:ascii="Century Gothic" w:hAnsi="Century Gothic" w:cs="Calibri Light"/>
          <w:color w:val="auto"/>
          <w:sz w:val="22"/>
          <w:szCs w:val="22"/>
        </w:rPr>
      </w:pPr>
      <w:r w:rsidRPr="00095AB8">
        <w:rPr>
          <w:rFonts w:ascii="Century Gothic" w:hAnsi="Century Gothic" w:cs="Calibri Light"/>
          <w:color w:val="auto"/>
          <w:sz w:val="22"/>
          <w:szCs w:val="22"/>
        </w:rPr>
        <w:t>The m</w:t>
      </w:r>
      <w:r w:rsidR="00647A6E" w:rsidRPr="00095AB8">
        <w:rPr>
          <w:rFonts w:ascii="Century Gothic" w:hAnsi="Century Gothic" w:cs="Calibri Light"/>
          <w:color w:val="auto"/>
          <w:sz w:val="22"/>
          <w:szCs w:val="22"/>
        </w:rPr>
        <w:t xml:space="preserve">ultiplication and division facts for the 2, 5, 10, 3, 4 and 8 </w:t>
      </w:r>
      <w:r w:rsidRPr="00095AB8">
        <w:rPr>
          <w:rFonts w:ascii="Century Gothic" w:hAnsi="Century Gothic" w:cs="Calibri Light"/>
          <w:color w:val="auto"/>
          <w:sz w:val="22"/>
          <w:szCs w:val="22"/>
        </w:rPr>
        <w:t xml:space="preserve">times tables. </w:t>
      </w:r>
    </w:p>
    <w:p w:rsidR="00647A6E" w:rsidRPr="00095AB8" w:rsidRDefault="000F42FA" w:rsidP="00907086">
      <w:pPr>
        <w:pStyle w:val="ListParagraph"/>
        <w:widowControl w:val="0"/>
        <w:numPr>
          <w:ilvl w:val="0"/>
          <w:numId w:val="21"/>
        </w:numPr>
        <w:spacing w:after="120"/>
        <w:ind w:left="714" w:hanging="357"/>
        <w:jc w:val="both"/>
        <w:rPr>
          <w:rFonts w:ascii="Century Gothic" w:hAnsi="Century Gothic" w:cs="Calibri Light"/>
          <w:color w:val="auto"/>
          <w:sz w:val="22"/>
          <w:szCs w:val="22"/>
        </w:rPr>
      </w:pPr>
      <w:r w:rsidRPr="00095AB8">
        <w:rPr>
          <w:rFonts w:ascii="Century Gothic" w:hAnsi="Century Gothic" w:cs="Calibri Light"/>
          <w:color w:val="auto"/>
          <w:sz w:val="22"/>
          <w:szCs w:val="22"/>
        </w:rPr>
        <w:t>A variety of m</w:t>
      </w:r>
      <w:r w:rsidR="00647A6E" w:rsidRPr="00095AB8">
        <w:rPr>
          <w:rFonts w:ascii="Century Gothic" w:hAnsi="Century Gothic" w:cs="Calibri Light"/>
          <w:color w:val="auto"/>
          <w:sz w:val="22"/>
          <w:szCs w:val="22"/>
        </w:rPr>
        <w:t>ental strategies</w:t>
      </w:r>
      <w:r w:rsidRPr="00095AB8">
        <w:rPr>
          <w:rFonts w:ascii="Century Gothic" w:hAnsi="Century Gothic" w:cs="Calibri Light"/>
          <w:color w:val="auto"/>
          <w:sz w:val="22"/>
          <w:szCs w:val="22"/>
        </w:rPr>
        <w:t xml:space="preserve"> for adding and subtracting.</w:t>
      </w:r>
    </w:p>
    <w:p w:rsidR="00C92FB6" w:rsidRDefault="00C92FB6" w:rsidP="000F42FA">
      <w:pPr>
        <w:widowControl w:val="0"/>
        <w:jc w:val="both"/>
        <w:rPr>
          <w:rFonts w:ascii="Century Gothic" w:hAnsi="Century Gothic" w:cs="Calibri Light"/>
          <w:color w:val="auto"/>
          <w:sz w:val="22"/>
          <w:szCs w:val="22"/>
        </w:rPr>
      </w:pPr>
    </w:p>
    <w:p w:rsidR="004E5098" w:rsidRPr="000C025B" w:rsidRDefault="004E5098" w:rsidP="00647A6E">
      <w:pPr>
        <w:widowControl w:val="0"/>
        <w:jc w:val="both"/>
        <w:rPr>
          <w:rFonts w:ascii="Century Gothic" w:hAnsi="Century Gothic" w:cs="Calibri Light"/>
          <w:color w:val="auto"/>
          <w:sz w:val="22"/>
          <w:szCs w:val="22"/>
        </w:rPr>
      </w:pPr>
      <w:r>
        <w:rPr>
          <w:rFonts w:ascii="Century Gothic" w:hAnsi="Century Gothic" w:cs="Calibri Light"/>
          <w:color w:val="auto"/>
          <w:sz w:val="22"/>
          <w:szCs w:val="22"/>
        </w:rPr>
        <w:t>I</w:t>
      </w:r>
      <w:r w:rsidR="00C92FB6">
        <w:rPr>
          <w:rFonts w:ascii="Century Gothic" w:hAnsi="Century Gothic" w:cs="Calibri Light"/>
          <w:color w:val="auto"/>
          <w:sz w:val="22"/>
          <w:szCs w:val="22"/>
        </w:rPr>
        <w:t xml:space="preserve">t is important that they practice </w:t>
      </w:r>
      <w:r w:rsidR="000C025B">
        <w:rPr>
          <w:rFonts w:ascii="Century Gothic" w:hAnsi="Century Gothic" w:cs="Calibri Light"/>
          <w:color w:val="auto"/>
          <w:sz w:val="22"/>
          <w:szCs w:val="22"/>
        </w:rPr>
        <w:t>the above</w:t>
      </w:r>
      <w:r w:rsidR="00C92FB6">
        <w:rPr>
          <w:rFonts w:ascii="Century Gothic" w:hAnsi="Century Gothic" w:cs="Calibri Light"/>
          <w:color w:val="auto"/>
          <w:sz w:val="22"/>
          <w:szCs w:val="22"/>
        </w:rPr>
        <w:t xml:space="preserve"> concepts regularly at home </w:t>
      </w:r>
      <w:r w:rsidR="000C025B">
        <w:rPr>
          <w:rFonts w:ascii="Century Gothic" w:hAnsi="Century Gothic" w:cs="Calibri Light"/>
          <w:color w:val="auto"/>
          <w:sz w:val="22"/>
          <w:szCs w:val="22"/>
        </w:rPr>
        <w:t xml:space="preserve">(at least 3 times per week for approximately 10 minutes) </w:t>
      </w:r>
      <w:r w:rsidR="00C92FB6">
        <w:rPr>
          <w:rFonts w:ascii="Century Gothic" w:hAnsi="Century Gothic" w:cs="Calibri Light"/>
          <w:color w:val="auto"/>
          <w:sz w:val="22"/>
          <w:szCs w:val="22"/>
        </w:rPr>
        <w:t xml:space="preserve">so that they become </w:t>
      </w:r>
      <w:r w:rsidR="00C92FB6" w:rsidRPr="000C025B">
        <w:rPr>
          <w:rFonts w:ascii="Century Gothic" w:hAnsi="Century Gothic" w:cs="Calibri Light"/>
          <w:color w:val="auto"/>
          <w:sz w:val="22"/>
          <w:szCs w:val="22"/>
        </w:rPr>
        <w:t xml:space="preserve">embedded. This can be achieved </w:t>
      </w:r>
      <w:r w:rsidR="000C025B" w:rsidRPr="000C025B">
        <w:rPr>
          <w:rFonts w:ascii="Century Gothic" w:hAnsi="Century Gothic" w:cs="Calibri Light"/>
          <w:color w:val="auto"/>
          <w:sz w:val="22"/>
          <w:szCs w:val="22"/>
        </w:rPr>
        <w:t xml:space="preserve">whilst completing day to day activities like cooking, shopping and walking to school as well as by playing </w:t>
      </w:r>
      <w:r w:rsidR="000C025B">
        <w:rPr>
          <w:rFonts w:ascii="Century Gothic" w:hAnsi="Century Gothic" w:cs="Calibri Light"/>
          <w:color w:val="auto"/>
          <w:sz w:val="22"/>
          <w:szCs w:val="22"/>
        </w:rPr>
        <w:t>or</w:t>
      </w:r>
      <w:r w:rsidR="00216C5E" w:rsidRPr="000C025B">
        <w:rPr>
          <w:rFonts w:ascii="Century Gothic" w:hAnsi="Century Gothic" w:cs="Calibri Light"/>
          <w:color w:val="auto"/>
          <w:sz w:val="22"/>
          <w:szCs w:val="22"/>
        </w:rPr>
        <w:t xml:space="preserve"> completing </w:t>
      </w:r>
      <w:r w:rsidR="000F42FA" w:rsidRPr="000C025B">
        <w:rPr>
          <w:rFonts w:ascii="Century Gothic" w:hAnsi="Century Gothic" w:cs="Calibri Light"/>
          <w:color w:val="auto"/>
          <w:sz w:val="22"/>
          <w:szCs w:val="22"/>
        </w:rPr>
        <w:t>a variety</w:t>
      </w:r>
      <w:r w:rsidR="00216C5E" w:rsidRPr="000C025B">
        <w:rPr>
          <w:rFonts w:ascii="Century Gothic" w:hAnsi="Century Gothic" w:cs="Calibri Light"/>
          <w:color w:val="auto"/>
          <w:sz w:val="22"/>
          <w:szCs w:val="22"/>
        </w:rPr>
        <w:t xml:space="preserve"> of games and puzzles (e.g. Uno, Rummikub, Sudoku, Monopoly etc.), </w:t>
      </w:r>
      <w:r w:rsidR="000F42FA" w:rsidRPr="000C025B">
        <w:rPr>
          <w:rFonts w:ascii="Century Gothic" w:hAnsi="Century Gothic" w:cs="Calibri Light"/>
          <w:color w:val="auto"/>
          <w:sz w:val="22"/>
          <w:szCs w:val="22"/>
        </w:rPr>
        <w:t xml:space="preserve">including those invented by yourself or your child. </w:t>
      </w:r>
    </w:p>
    <w:p w:rsidR="000E791C" w:rsidRDefault="000F42FA" w:rsidP="00310E8A">
      <w:pPr>
        <w:widowControl w:val="0"/>
        <w:jc w:val="both"/>
        <w:rPr>
          <w:rFonts w:ascii="Century Gothic" w:hAnsi="Century Gothic" w:cs="Calibri Light"/>
          <w:color w:val="auto"/>
          <w:sz w:val="22"/>
          <w:szCs w:val="22"/>
        </w:rPr>
      </w:pPr>
      <w:r>
        <w:rPr>
          <w:noProof/>
          <w:lang w:eastAsia="en-GB"/>
        </w:rPr>
        <w:drawing>
          <wp:anchor distT="0" distB="0" distL="114300" distR="114300" simplePos="0" relativeHeight="251659264" behindDoc="0" locked="0" layoutInCell="1" allowOverlap="1" wp14:anchorId="61670D74" wp14:editId="497C0936">
            <wp:simplePos x="0" y="0"/>
            <wp:positionH relativeFrom="column">
              <wp:posOffset>-635</wp:posOffset>
            </wp:positionH>
            <wp:positionV relativeFrom="paragraph">
              <wp:posOffset>154940</wp:posOffset>
            </wp:positionV>
            <wp:extent cx="483870" cy="359410"/>
            <wp:effectExtent l="0" t="0" r="0" b="2540"/>
            <wp:wrapNone/>
            <wp:docPr id="7" name="Picture 7" descr="Image result for mathletics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athletics uk"/>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3870" cy="359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42FA" w:rsidRPr="0088434F" w:rsidRDefault="000F42FA" w:rsidP="000F42FA">
      <w:pPr>
        <w:widowControl w:val="0"/>
        <w:ind w:left="851" w:right="-149"/>
        <w:rPr>
          <w:rFonts w:ascii="Century Gothic" w:hAnsi="Century Gothic" w:cs="Calibri Light"/>
          <w:color w:val="auto"/>
          <w:sz w:val="22"/>
          <w:szCs w:val="22"/>
        </w:rPr>
      </w:pPr>
      <w:r>
        <w:rPr>
          <w:rFonts w:ascii="Century Gothic" w:hAnsi="Century Gothic" w:cs="Calibri Light"/>
          <w:color w:val="auto"/>
          <w:sz w:val="22"/>
          <w:szCs w:val="22"/>
        </w:rPr>
        <w:t>Children are also a</w:t>
      </w:r>
      <w:r w:rsidR="004E5098">
        <w:rPr>
          <w:rFonts w:ascii="Century Gothic" w:hAnsi="Century Gothic" w:cs="Calibri Light"/>
          <w:color w:val="auto"/>
          <w:sz w:val="22"/>
          <w:szCs w:val="22"/>
        </w:rPr>
        <w:t>ble to access online</w:t>
      </w:r>
      <w:r>
        <w:rPr>
          <w:rFonts w:ascii="Century Gothic" w:hAnsi="Century Gothic" w:cs="Calibri Light"/>
          <w:color w:val="auto"/>
          <w:sz w:val="22"/>
          <w:szCs w:val="22"/>
        </w:rPr>
        <w:t xml:space="preserve"> activities through ‘Mathletics’. </w:t>
      </w:r>
      <w:hyperlink r:id="rId35" w:history="1">
        <w:r w:rsidRPr="00FD5841">
          <w:rPr>
            <w:rStyle w:val="Hyperlink"/>
            <w:rFonts w:ascii="Century Gothic" w:hAnsi="Century Gothic" w:cs="Calibri Light"/>
            <w:sz w:val="22"/>
            <w:szCs w:val="22"/>
          </w:rPr>
          <w:t>https://www.activelearnprimary.co.uk/login</w:t>
        </w:r>
      </w:hyperlink>
      <w:r>
        <w:rPr>
          <w:rFonts w:ascii="Century Gothic" w:hAnsi="Century Gothic" w:cs="Calibri Light"/>
          <w:color w:val="auto"/>
          <w:sz w:val="22"/>
          <w:szCs w:val="22"/>
        </w:rPr>
        <w:t xml:space="preserve"> </w:t>
      </w:r>
    </w:p>
    <w:p w:rsidR="00263869" w:rsidRPr="004E5098" w:rsidRDefault="00263869" w:rsidP="004F2E24">
      <w:pPr>
        <w:widowControl w:val="0"/>
        <w:jc w:val="both"/>
        <w:rPr>
          <w:rFonts w:ascii="Century Gothic" w:hAnsi="Century Gothic" w:cs="Calibri Light"/>
          <w:color w:val="auto"/>
          <w:sz w:val="22"/>
          <w:szCs w:val="22"/>
        </w:rPr>
      </w:pPr>
    </w:p>
    <w:p w:rsidR="00437CBC" w:rsidRPr="00437CBC" w:rsidRDefault="00437CBC" w:rsidP="004F2E24">
      <w:pPr>
        <w:widowControl w:val="0"/>
        <w:jc w:val="both"/>
        <w:rPr>
          <w:rFonts w:ascii="Century Gothic" w:hAnsi="Century Gothic" w:cs="Calibri Light"/>
          <w:color w:val="auto"/>
          <w:sz w:val="22"/>
          <w:szCs w:val="22"/>
        </w:rPr>
      </w:pPr>
      <w:r w:rsidRPr="004E5098">
        <w:rPr>
          <w:rFonts w:ascii="Century Gothic" w:hAnsi="Century Gothic" w:cs="Calibri Light"/>
          <w:color w:val="auto"/>
          <w:sz w:val="22"/>
          <w:szCs w:val="22"/>
        </w:rPr>
        <w:t>Othe</w:t>
      </w:r>
      <w:r w:rsidRPr="00437CBC">
        <w:rPr>
          <w:rFonts w:ascii="Century Gothic" w:hAnsi="Century Gothic" w:cs="Calibri Light"/>
          <w:color w:val="auto"/>
          <w:sz w:val="22"/>
          <w:szCs w:val="22"/>
        </w:rPr>
        <w:t>r useful websites include:</w:t>
      </w:r>
    </w:p>
    <w:p w:rsidR="00437CBC" w:rsidRPr="00000C6E" w:rsidRDefault="005B08AB" w:rsidP="007D1BE2">
      <w:pPr>
        <w:pStyle w:val="ListParagraph"/>
        <w:widowControl w:val="0"/>
        <w:numPr>
          <w:ilvl w:val="0"/>
          <w:numId w:val="22"/>
        </w:numPr>
        <w:spacing w:after="120"/>
        <w:ind w:left="714" w:hanging="357"/>
        <w:jc w:val="both"/>
        <w:rPr>
          <w:rFonts w:ascii="Century Gothic" w:hAnsi="Century Gothic" w:cs="Calibri Light"/>
          <w:color w:val="auto"/>
          <w:sz w:val="22"/>
          <w:szCs w:val="22"/>
        </w:rPr>
      </w:pPr>
      <w:hyperlink r:id="rId36" w:history="1">
        <w:r w:rsidR="004E5098" w:rsidRPr="00000C6E">
          <w:rPr>
            <w:rStyle w:val="Hyperlink"/>
            <w:rFonts w:ascii="Century Gothic" w:hAnsi="Century Gothic" w:cs="Calibri Light"/>
            <w:sz w:val="22"/>
            <w:szCs w:val="22"/>
          </w:rPr>
          <w:t>https://www.topmarks.co.uk/maths-games</w:t>
        </w:r>
      </w:hyperlink>
      <w:r w:rsidR="004E5098" w:rsidRPr="00000C6E">
        <w:rPr>
          <w:rFonts w:ascii="Century Gothic" w:hAnsi="Century Gothic" w:cs="Calibri Light"/>
          <w:sz w:val="22"/>
          <w:szCs w:val="22"/>
        </w:rPr>
        <w:t xml:space="preserve"> </w:t>
      </w:r>
      <w:r w:rsidR="00437CBC" w:rsidRPr="00000C6E">
        <w:rPr>
          <w:rFonts w:ascii="Century Gothic" w:hAnsi="Century Gothic" w:cs="Calibri Light"/>
          <w:color w:val="auto"/>
          <w:sz w:val="22"/>
          <w:szCs w:val="22"/>
        </w:rPr>
        <w:t xml:space="preserve"> </w:t>
      </w:r>
    </w:p>
    <w:p w:rsidR="00437CBC" w:rsidRPr="00000C6E" w:rsidRDefault="005B08AB" w:rsidP="00000C6E">
      <w:pPr>
        <w:pStyle w:val="ListParagraph"/>
        <w:widowControl w:val="0"/>
        <w:numPr>
          <w:ilvl w:val="0"/>
          <w:numId w:val="22"/>
        </w:numPr>
        <w:spacing w:after="120"/>
        <w:jc w:val="both"/>
        <w:rPr>
          <w:rFonts w:ascii="Century Gothic" w:hAnsi="Century Gothic" w:cs="Calibri Light"/>
          <w:color w:val="auto"/>
          <w:sz w:val="22"/>
          <w:szCs w:val="22"/>
        </w:rPr>
      </w:pPr>
      <w:hyperlink r:id="rId37" w:history="1">
        <w:r w:rsidR="00000C6E" w:rsidRPr="00000C6E">
          <w:rPr>
            <w:rStyle w:val="Hyperlink"/>
            <w:rFonts w:ascii="Century Gothic" w:hAnsi="Century Gothic" w:cs="Calibri Light"/>
            <w:sz w:val="22"/>
            <w:szCs w:val="22"/>
          </w:rPr>
          <w:t>https://nrich.maths.org/</w:t>
        </w:r>
      </w:hyperlink>
    </w:p>
    <w:p w:rsidR="00000C6E" w:rsidRPr="00000C6E" w:rsidRDefault="005B08AB" w:rsidP="00000C6E">
      <w:pPr>
        <w:pStyle w:val="ListParagraph"/>
        <w:widowControl w:val="0"/>
        <w:numPr>
          <w:ilvl w:val="0"/>
          <w:numId w:val="22"/>
        </w:numPr>
        <w:spacing w:after="120"/>
        <w:jc w:val="both"/>
        <w:rPr>
          <w:rFonts w:ascii="Century Gothic" w:hAnsi="Century Gothic" w:cs="Calibri Light"/>
          <w:color w:val="auto"/>
          <w:sz w:val="22"/>
          <w:szCs w:val="22"/>
        </w:rPr>
      </w:pPr>
      <w:hyperlink r:id="rId38" w:history="1">
        <w:r w:rsidR="00000C6E" w:rsidRPr="00000C6E">
          <w:rPr>
            <w:rStyle w:val="Hyperlink"/>
            <w:rFonts w:ascii="Century Gothic" w:hAnsi="Century Gothic" w:cs="Calibri Light"/>
            <w:sz w:val="22"/>
            <w:szCs w:val="22"/>
          </w:rPr>
          <w:t>https://www.mathsisfun.com/</w:t>
        </w:r>
      </w:hyperlink>
      <w:r w:rsidR="00000C6E" w:rsidRPr="00000C6E">
        <w:rPr>
          <w:rFonts w:ascii="Century Gothic" w:hAnsi="Century Gothic" w:cs="Calibri Light"/>
          <w:color w:val="auto"/>
          <w:sz w:val="22"/>
          <w:szCs w:val="22"/>
        </w:rPr>
        <w:t xml:space="preserve"> </w:t>
      </w:r>
    </w:p>
    <w:p w:rsidR="005E5865" w:rsidRPr="00437CBC" w:rsidRDefault="005E5865" w:rsidP="004025BE">
      <w:pPr>
        <w:widowControl w:val="0"/>
        <w:jc w:val="both"/>
        <w:rPr>
          <w:rFonts w:ascii="Century Gothic" w:hAnsi="Century Gothic" w:cs="Calibri Light"/>
          <w:b/>
          <w:color w:val="auto"/>
          <w:sz w:val="22"/>
          <w:szCs w:val="22"/>
        </w:rPr>
      </w:pPr>
    </w:p>
    <w:p w:rsidR="000E791C" w:rsidRPr="00437CBC" w:rsidRDefault="00437CBC" w:rsidP="004025BE">
      <w:pPr>
        <w:widowControl w:val="0"/>
        <w:jc w:val="both"/>
        <w:rPr>
          <w:rFonts w:ascii="Century Gothic" w:hAnsi="Century Gothic" w:cs="Calibri Light"/>
          <w:b/>
          <w:color w:val="auto"/>
          <w:sz w:val="22"/>
          <w:szCs w:val="22"/>
        </w:rPr>
      </w:pPr>
      <w:r w:rsidRPr="00437CBC">
        <w:rPr>
          <w:rFonts w:ascii="Century Gothic" w:hAnsi="Century Gothic" w:cs="Calibri Light"/>
          <w:b/>
          <w:color w:val="auto"/>
          <w:sz w:val="22"/>
          <w:szCs w:val="22"/>
        </w:rPr>
        <w:t>Half Term Projects</w:t>
      </w:r>
    </w:p>
    <w:p w:rsidR="005E5865" w:rsidRPr="004E5098" w:rsidRDefault="000E791C" w:rsidP="004025BE">
      <w:pPr>
        <w:widowControl w:val="0"/>
        <w:jc w:val="both"/>
        <w:rPr>
          <w:rFonts w:ascii="Century Gothic" w:hAnsi="Century Gothic" w:cs="Calibri Light"/>
          <w:color w:val="auto"/>
          <w:sz w:val="22"/>
          <w:szCs w:val="22"/>
        </w:rPr>
      </w:pPr>
      <w:r w:rsidRPr="004E5098">
        <w:rPr>
          <w:rFonts w:ascii="Century Gothic" w:hAnsi="Century Gothic" w:cs="Calibri Light"/>
          <w:color w:val="auto"/>
          <w:sz w:val="22"/>
          <w:szCs w:val="22"/>
        </w:rPr>
        <w:t xml:space="preserve">During each holiday, </w:t>
      </w:r>
      <w:r w:rsidR="004E5098" w:rsidRPr="004E5098">
        <w:rPr>
          <w:rFonts w:ascii="Century Gothic" w:hAnsi="Century Gothic" w:cs="Calibri Light"/>
          <w:color w:val="auto"/>
          <w:sz w:val="22"/>
          <w:szCs w:val="22"/>
        </w:rPr>
        <w:t>every child within the school,</w:t>
      </w:r>
      <w:r w:rsidRPr="004E5098">
        <w:rPr>
          <w:rFonts w:ascii="Century Gothic" w:hAnsi="Century Gothic" w:cs="Calibri Light"/>
          <w:color w:val="auto"/>
          <w:sz w:val="22"/>
          <w:szCs w:val="22"/>
        </w:rPr>
        <w:t xml:space="preserve"> will be given a project to complete.</w:t>
      </w:r>
      <w:r w:rsidR="004E5098" w:rsidRPr="004E5098">
        <w:rPr>
          <w:rFonts w:ascii="Century Gothic" w:hAnsi="Century Gothic" w:cs="Calibri Light"/>
          <w:color w:val="auto"/>
          <w:sz w:val="22"/>
          <w:szCs w:val="22"/>
        </w:rPr>
        <w:t xml:space="preserve"> These projects are generally linked to </w:t>
      </w:r>
      <w:r w:rsidR="00D7401B">
        <w:rPr>
          <w:rFonts w:ascii="Century Gothic" w:hAnsi="Century Gothic" w:cs="Calibri Light"/>
          <w:color w:val="auto"/>
          <w:sz w:val="22"/>
          <w:szCs w:val="22"/>
        </w:rPr>
        <w:t xml:space="preserve">either </w:t>
      </w:r>
      <w:r w:rsidR="004E5098" w:rsidRPr="004E5098">
        <w:rPr>
          <w:rFonts w:ascii="Century Gothic" w:hAnsi="Century Gothic" w:cs="Calibri Light"/>
          <w:color w:val="auto"/>
          <w:sz w:val="22"/>
          <w:szCs w:val="22"/>
        </w:rPr>
        <w:t>the time of year or specific event/</w:t>
      </w:r>
      <w:r w:rsidR="00D7401B" w:rsidRPr="004E5098">
        <w:rPr>
          <w:rFonts w:ascii="Century Gothic" w:hAnsi="Century Gothic" w:cs="Calibri Light"/>
          <w:color w:val="auto"/>
          <w:sz w:val="22"/>
          <w:szCs w:val="22"/>
        </w:rPr>
        <w:t>concept</w:t>
      </w:r>
      <w:r w:rsidR="004E5098" w:rsidRPr="004E5098">
        <w:rPr>
          <w:rFonts w:ascii="Century Gothic" w:hAnsi="Century Gothic" w:cs="Calibri Light"/>
          <w:color w:val="auto"/>
          <w:sz w:val="22"/>
          <w:szCs w:val="22"/>
        </w:rPr>
        <w:t xml:space="preserve">. </w:t>
      </w:r>
    </w:p>
    <w:p w:rsidR="00C33218" w:rsidRPr="004E5098" w:rsidRDefault="00C33218" w:rsidP="004025BE">
      <w:pPr>
        <w:widowControl w:val="0"/>
        <w:jc w:val="both"/>
        <w:rPr>
          <w:rFonts w:ascii="Century Gothic" w:hAnsi="Century Gothic" w:cs="Calibri Light"/>
          <w:b/>
          <w:color w:val="auto"/>
          <w:sz w:val="22"/>
          <w:szCs w:val="22"/>
        </w:rPr>
      </w:pPr>
    </w:p>
    <w:p w:rsidR="00437CBC" w:rsidRPr="004E5098" w:rsidRDefault="00437CBC">
      <w:pPr>
        <w:rPr>
          <w:rFonts w:ascii="Century Gothic" w:hAnsi="Century Gothic" w:cs="Calibri Light"/>
          <w:b/>
          <w:color w:val="auto"/>
          <w:sz w:val="22"/>
          <w:szCs w:val="22"/>
        </w:rPr>
      </w:pPr>
      <w:r w:rsidRPr="004E5098">
        <w:rPr>
          <w:rFonts w:ascii="Century Gothic" w:hAnsi="Century Gothic" w:cs="Calibri Light"/>
          <w:b/>
          <w:color w:val="auto"/>
          <w:sz w:val="22"/>
          <w:szCs w:val="22"/>
        </w:rPr>
        <w:br w:type="page"/>
      </w:r>
    </w:p>
    <w:p w:rsidR="001A5AAD" w:rsidRPr="00907086" w:rsidRDefault="001A5AAD" w:rsidP="001A5AAD">
      <w:pPr>
        <w:widowControl w:val="0"/>
        <w:tabs>
          <w:tab w:val="left" w:pos="142"/>
        </w:tabs>
        <w:spacing w:after="120"/>
        <w:jc w:val="center"/>
        <w:rPr>
          <w:rFonts w:ascii="Century Gothic" w:hAnsi="Century Gothic" w:cs="Calibri Light"/>
          <w:color w:val="auto"/>
          <w:sz w:val="22"/>
          <w:szCs w:val="22"/>
        </w:rPr>
      </w:pPr>
      <w:r w:rsidRPr="00907086">
        <w:rPr>
          <w:rFonts w:ascii="Century Gothic" w:hAnsi="Century Gothic"/>
          <w:b/>
          <w:color w:val="auto"/>
          <w:sz w:val="28"/>
          <w:szCs w:val="22"/>
        </w:rPr>
        <w:t xml:space="preserve">General Information </w:t>
      </w:r>
    </w:p>
    <w:p w:rsidR="00227E96" w:rsidRPr="00907086" w:rsidRDefault="00227E96" w:rsidP="004025BE">
      <w:pPr>
        <w:widowControl w:val="0"/>
        <w:jc w:val="both"/>
        <w:rPr>
          <w:rFonts w:ascii="Century Gothic" w:hAnsi="Century Gothic" w:cs="Calibri Light"/>
          <w:b/>
          <w:color w:val="auto"/>
          <w:sz w:val="22"/>
          <w:szCs w:val="22"/>
        </w:rPr>
      </w:pPr>
      <w:r w:rsidRPr="00907086">
        <w:rPr>
          <w:rFonts w:ascii="Century Gothic" w:hAnsi="Century Gothic" w:cs="Calibri Light"/>
          <w:b/>
          <w:color w:val="auto"/>
          <w:sz w:val="22"/>
          <w:szCs w:val="22"/>
        </w:rPr>
        <w:t>Water Bottles</w:t>
      </w:r>
    </w:p>
    <w:p w:rsidR="00227E96" w:rsidRPr="00907086" w:rsidRDefault="00227E96" w:rsidP="004025BE">
      <w:pPr>
        <w:widowControl w:val="0"/>
        <w:jc w:val="both"/>
        <w:rPr>
          <w:rFonts w:ascii="Century Gothic" w:hAnsi="Century Gothic" w:cs="Calibri Light"/>
          <w:color w:val="auto"/>
          <w:sz w:val="22"/>
          <w:szCs w:val="22"/>
        </w:rPr>
      </w:pPr>
      <w:r w:rsidRPr="00907086">
        <w:rPr>
          <w:rFonts w:ascii="Century Gothic" w:hAnsi="Century Gothic" w:cs="Calibri Light"/>
          <w:color w:val="auto"/>
          <w:sz w:val="22"/>
          <w:szCs w:val="22"/>
        </w:rPr>
        <w:t>All children should have a water bottle with their name on in school every day.</w:t>
      </w:r>
    </w:p>
    <w:p w:rsidR="00227E96" w:rsidRPr="00907086" w:rsidRDefault="00227E96" w:rsidP="004025BE">
      <w:pPr>
        <w:widowControl w:val="0"/>
        <w:jc w:val="both"/>
        <w:rPr>
          <w:rFonts w:ascii="Century Gothic" w:hAnsi="Century Gothic" w:cs="Calibri Light"/>
          <w:color w:val="auto"/>
          <w:sz w:val="22"/>
          <w:szCs w:val="22"/>
        </w:rPr>
      </w:pPr>
    </w:p>
    <w:p w:rsidR="0055112E" w:rsidRDefault="0055112E" w:rsidP="003526AB">
      <w:pPr>
        <w:widowControl w:val="0"/>
        <w:jc w:val="both"/>
        <w:rPr>
          <w:rFonts w:ascii="Century Gothic" w:hAnsi="Century Gothic" w:cs="Calibri Light"/>
          <w:b/>
          <w:color w:val="auto"/>
          <w:sz w:val="22"/>
          <w:szCs w:val="22"/>
        </w:rPr>
      </w:pPr>
      <w:r>
        <w:rPr>
          <w:rFonts w:ascii="Century Gothic" w:hAnsi="Century Gothic" w:cs="Calibri Light"/>
          <w:b/>
          <w:color w:val="auto"/>
          <w:sz w:val="22"/>
          <w:szCs w:val="22"/>
        </w:rPr>
        <w:t>Snack</w:t>
      </w:r>
    </w:p>
    <w:p w:rsidR="0055112E" w:rsidRPr="0055112E" w:rsidRDefault="0055112E" w:rsidP="003526AB">
      <w:pPr>
        <w:widowControl w:val="0"/>
        <w:jc w:val="both"/>
        <w:rPr>
          <w:rFonts w:ascii="Century Gothic" w:hAnsi="Century Gothic" w:cs="Calibri Light"/>
          <w:color w:val="auto"/>
          <w:sz w:val="22"/>
          <w:szCs w:val="22"/>
        </w:rPr>
      </w:pPr>
      <w:r w:rsidRPr="0055112E">
        <w:rPr>
          <w:rFonts w:ascii="Century Gothic" w:hAnsi="Century Gothic" w:cs="Calibri Light"/>
          <w:color w:val="auto"/>
          <w:sz w:val="22"/>
          <w:szCs w:val="22"/>
        </w:rPr>
        <w:t>If you would like to provide your child with a healthy snack (i.e. fruit) to eat</w:t>
      </w:r>
      <w:r>
        <w:rPr>
          <w:rFonts w:ascii="Century Gothic" w:hAnsi="Century Gothic" w:cs="Calibri Light"/>
          <w:color w:val="auto"/>
          <w:sz w:val="22"/>
          <w:szCs w:val="22"/>
        </w:rPr>
        <w:t xml:space="preserve"> during the </w:t>
      </w:r>
      <w:r w:rsidRPr="0055112E">
        <w:rPr>
          <w:rFonts w:ascii="Century Gothic" w:hAnsi="Century Gothic" w:cs="Calibri Light"/>
          <w:color w:val="auto"/>
          <w:sz w:val="22"/>
          <w:szCs w:val="22"/>
        </w:rPr>
        <w:t xml:space="preserve">morning playtime you may do so. </w:t>
      </w:r>
    </w:p>
    <w:p w:rsidR="0055112E" w:rsidRDefault="0055112E" w:rsidP="003526AB">
      <w:pPr>
        <w:widowControl w:val="0"/>
        <w:jc w:val="both"/>
        <w:rPr>
          <w:rFonts w:ascii="Century Gothic" w:hAnsi="Century Gothic" w:cs="Calibri Light"/>
          <w:b/>
          <w:color w:val="auto"/>
          <w:sz w:val="22"/>
          <w:szCs w:val="22"/>
        </w:rPr>
      </w:pPr>
    </w:p>
    <w:p w:rsidR="00227E96" w:rsidRPr="00907086" w:rsidRDefault="00227E96" w:rsidP="003526AB">
      <w:pPr>
        <w:widowControl w:val="0"/>
        <w:jc w:val="both"/>
        <w:rPr>
          <w:rFonts w:ascii="Century Gothic" w:hAnsi="Century Gothic" w:cs="Calibri Light"/>
          <w:b/>
          <w:color w:val="auto"/>
          <w:sz w:val="22"/>
          <w:szCs w:val="22"/>
        </w:rPr>
      </w:pPr>
      <w:r w:rsidRPr="00907086">
        <w:rPr>
          <w:rFonts w:ascii="Century Gothic" w:hAnsi="Century Gothic" w:cs="Calibri Light"/>
          <w:b/>
          <w:color w:val="auto"/>
          <w:sz w:val="22"/>
          <w:szCs w:val="22"/>
        </w:rPr>
        <w:t>Birthday Treats</w:t>
      </w:r>
    </w:p>
    <w:p w:rsidR="00227E96" w:rsidRPr="00C84303" w:rsidRDefault="00907086" w:rsidP="003526AB">
      <w:pPr>
        <w:widowControl w:val="0"/>
        <w:jc w:val="both"/>
        <w:rPr>
          <w:rFonts w:ascii="Century Gothic" w:hAnsi="Century Gothic" w:cs="Calibri Light"/>
          <w:color w:val="auto"/>
          <w:sz w:val="22"/>
          <w:szCs w:val="22"/>
        </w:rPr>
      </w:pPr>
      <w:r>
        <w:rPr>
          <w:rFonts w:ascii="Century Gothic" w:hAnsi="Century Gothic" w:cs="Calibri Light"/>
          <w:color w:val="auto"/>
          <w:sz w:val="22"/>
          <w:szCs w:val="22"/>
        </w:rPr>
        <w:t>As a school, w</w:t>
      </w:r>
      <w:r w:rsidRPr="00907086">
        <w:rPr>
          <w:rFonts w:ascii="Century Gothic" w:hAnsi="Century Gothic" w:cs="Calibri Light"/>
          <w:color w:val="auto"/>
          <w:sz w:val="22"/>
          <w:szCs w:val="22"/>
        </w:rPr>
        <w:t>e will not cut up and</w:t>
      </w:r>
      <w:r>
        <w:rPr>
          <w:rFonts w:ascii="Century Gothic" w:hAnsi="Century Gothic" w:cs="Calibri Light"/>
          <w:color w:val="auto"/>
          <w:sz w:val="22"/>
          <w:szCs w:val="22"/>
        </w:rPr>
        <w:t>/or</w:t>
      </w:r>
      <w:r w:rsidRPr="00907086">
        <w:rPr>
          <w:rFonts w:ascii="Century Gothic" w:hAnsi="Century Gothic" w:cs="Calibri Light"/>
          <w:color w:val="auto"/>
          <w:sz w:val="22"/>
          <w:szCs w:val="22"/>
        </w:rPr>
        <w:t xml:space="preserve"> distribute birthday cake</w:t>
      </w:r>
      <w:r>
        <w:rPr>
          <w:rFonts w:ascii="Century Gothic" w:hAnsi="Century Gothic" w:cs="Calibri Light"/>
          <w:color w:val="auto"/>
          <w:sz w:val="22"/>
          <w:szCs w:val="22"/>
        </w:rPr>
        <w:t>, treats or party invitations</w:t>
      </w:r>
      <w:r w:rsidRPr="00907086">
        <w:rPr>
          <w:rFonts w:ascii="Century Gothic" w:hAnsi="Century Gothic" w:cs="Calibri Light"/>
          <w:color w:val="auto"/>
          <w:sz w:val="22"/>
          <w:szCs w:val="22"/>
        </w:rPr>
        <w:t xml:space="preserve">! </w:t>
      </w:r>
      <w:r w:rsidR="00227E96" w:rsidRPr="00907086">
        <w:rPr>
          <w:rFonts w:ascii="Century Gothic" w:hAnsi="Century Gothic" w:cs="Calibri Light"/>
          <w:color w:val="auto"/>
          <w:sz w:val="22"/>
          <w:szCs w:val="22"/>
        </w:rPr>
        <w:t xml:space="preserve">However, if you wish to do so, these can be </w:t>
      </w:r>
      <w:r w:rsidRPr="00907086">
        <w:rPr>
          <w:rFonts w:ascii="Century Gothic" w:hAnsi="Century Gothic" w:cs="Calibri Light"/>
          <w:color w:val="auto"/>
          <w:sz w:val="22"/>
          <w:szCs w:val="22"/>
        </w:rPr>
        <w:t>distributed by yourself</w:t>
      </w:r>
      <w:r w:rsidR="00227E96" w:rsidRPr="00907086">
        <w:rPr>
          <w:rFonts w:ascii="Century Gothic" w:hAnsi="Century Gothic" w:cs="Calibri Light"/>
          <w:color w:val="auto"/>
          <w:sz w:val="22"/>
          <w:szCs w:val="22"/>
        </w:rPr>
        <w:t xml:space="preserve"> at the end of the day</w:t>
      </w:r>
      <w:r w:rsidRPr="00907086">
        <w:rPr>
          <w:rFonts w:ascii="Century Gothic" w:hAnsi="Century Gothic" w:cs="Calibri Light"/>
          <w:color w:val="auto"/>
          <w:sz w:val="22"/>
          <w:szCs w:val="22"/>
        </w:rPr>
        <w:t xml:space="preserve"> </w:t>
      </w:r>
      <w:r w:rsidRPr="00C84303">
        <w:rPr>
          <w:rFonts w:ascii="Century Gothic" w:hAnsi="Century Gothic" w:cs="Calibri Light"/>
          <w:color w:val="auto"/>
          <w:sz w:val="22"/>
          <w:szCs w:val="22"/>
        </w:rPr>
        <w:t>within the playground</w:t>
      </w:r>
      <w:r w:rsidR="00837629" w:rsidRPr="00C84303">
        <w:rPr>
          <w:rFonts w:ascii="Century Gothic" w:hAnsi="Century Gothic" w:cs="Calibri Light"/>
          <w:color w:val="auto"/>
          <w:sz w:val="22"/>
          <w:szCs w:val="22"/>
        </w:rPr>
        <w:t xml:space="preserve">, provided </w:t>
      </w:r>
      <w:r w:rsidR="00C223FA" w:rsidRPr="00C84303">
        <w:rPr>
          <w:rFonts w:ascii="Century Gothic" w:hAnsi="Century Gothic" w:cs="Calibri Light"/>
          <w:color w:val="auto"/>
          <w:sz w:val="22"/>
          <w:szCs w:val="22"/>
        </w:rPr>
        <w:t xml:space="preserve">there is </w:t>
      </w:r>
      <w:r w:rsidR="00227E96" w:rsidRPr="00C84303">
        <w:rPr>
          <w:rFonts w:ascii="Century Gothic" w:hAnsi="Century Gothic" w:cs="Calibri Light"/>
          <w:color w:val="auto"/>
          <w:sz w:val="22"/>
          <w:szCs w:val="22"/>
        </w:rPr>
        <w:t xml:space="preserve">enough for all children </w:t>
      </w:r>
      <w:r w:rsidRPr="00C84303">
        <w:rPr>
          <w:rFonts w:ascii="Century Gothic" w:hAnsi="Century Gothic" w:cs="Calibri Light"/>
          <w:color w:val="auto"/>
          <w:sz w:val="22"/>
          <w:szCs w:val="22"/>
        </w:rPr>
        <w:t xml:space="preserve">within the class. </w:t>
      </w:r>
      <w:r w:rsidR="00227E96" w:rsidRPr="00C84303">
        <w:rPr>
          <w:rFonts w:ascii="Century Gothic" w:hAnsi="Century Gothic" w:cs="Calibri Light"/>
          <w:color w:val="auto"/>
          <w:sz w:val="22"/>
          <w:szCs w:val="22"/>
        </w:rPr>
        <w:t>As with a</w:t>
      </w:r>
      <w:r w:rsidRPr="00C84303">
        <w:rPr>
          <w:rFonts w:ascii="Century Gothic" w:hAnsi="Century Gothic" w:cs="Calibri Light"/>
          <w:color w:val="auto"/>
          <w:sz w:val="22"/>
          <w:szCs w:val="22"/>
        </w:rPr>
        <w:t>ll food brought into school these</w:t>
      </w:r>
      <w:r w:rsidR="00227E96" w:rsidRPr="00C84303">
        <w:rPr>
          <w:rFonts w:ascii="Century Gothic" w:hAnsi="Century Gothic" w:cs="Calibri Light"/>
          <w:color w:val="auto"/>
          <w:sz w:val="22"/>
          <w:szCs w:val="22"/>
        </w:rPr>
        <w:t xml:space="preserve"> </w:t>
      </w:r>
      <w:r w:rsidR="00227E96" w:rsidRPr="00C84303">
        <w:rPr>
          <w:rFonts w:ascii="Century Gothic" w:hAnsi="Century Gothic" w:cs="Calibri Light"/>
          <w:b/>
          <w:color w:val="auto"/>
          <w:sz w:val="22"/>
          <w:szCs w:val="22"/>
        </w:rPr>
        <w:t xml:space="preserve">must not include </w:t>
      </w:r>
      <w:r w:rsidRPr="00C84303">
        <w:rPr>
          <w:rFonts w:ascii="Century Gothic" w:hAnsi="Century Gothic" w:cs="Calibri Light"/>
          <w:b/>
          <w:color w:val="auto"/>
          <w:sz w:val="22"/>
          <w:szCs w:val="22"/>
        </w:rPr>
        <w:t>nuts</w:t>
      </w:r>
      <w:r w:rsidRPr="00C84303">
        <w:rPr>
          <w:rFonts w:ascii="Century Gothic" w:hAnsi="Century Gothic" w:cs="Calibri Light"/>
          <w:color w:val="auto"/>
          <w:sz w:val="22"/>
          <w:szCs w:val="22"/>
        </w:rPr>
        <w:t>.</w:t>
      </w:r>
    </w:p>
    <w:p w:rsidR="00EE4BEB" w:rsidRPr="00C84303" w:rsidRDefault="00EE4BEB" w:rsidP="003526AB">
      <w:pPr>
        <w:widowControl w:val="0"/>
        <w:jc w:val="both"/>
        <w:rPr>
          <w:rFonts w:ascii="Century Gothic" w:hAnsi="Century Gothic" w:cs="Calibri Light"/>
          <w:b/>
          <w:color w:val="auto"/>
          <w:sz w:val="22"/>
          <w:szCs w:val="22"/>
        </w:rPr>
      </w:pPr>
    </w:p>
    <w:p w:rsidR="00907086" w:rsidRPr="00C84303" w:rsidRDefault="00907086" w:rsidP="00907086">
      <w:pPr>
        <w:widowControl w:val="0"/>
        <w:jc w:val="both"/>
        <w:rPr>
          <w:rFonts w:ascii="Century Gothic" w:hAnsi="Century Gothic" w:cs="Calibri Light"/>
          <w:b/>
          <w:bCs/>
          <w:color w:val="auto"/>
          <w:sz w:val="22"/>
          <w:szCs w:val="22"/>
        </w:rPr>
      </w:pPr>
      <w:r w:rsidRPr="00C84303">
        <w:rPr>
          <w:rFonts w:ascii="Century Gothic" w:hAnsi="Century Gothic" w:cs="Calibri Light"/>
          <w:b/>
          <w:bCs/>
          <w:color w:val="auto"/>
          <w:sz w:val="22"/>
          <w:szCs w:val="22"/>
        </w:rPr>
        <w:t>Uniform</w:t>
      </w:r>
    </w:p>
    <w:p w:rsidR="00907086" w:rsidRPr="00C84303" w:rsidRDefault="00907086" w:rsidP="00907086">
      <w:pPr>
        <w:widowControl w:val="0"/>
        <w:jc w:val="both"/>
        <w:rPr>
          <w:rFonts w:ascii="Century Gothic" w:hAnsi="Century Gothic" w:cs="Arial"/>
          <w:color w:val="auto"/>
          <w:sz w:val="22"/>
          <w:szCs w:val="22"/>
        </w:rPr>
      </w:pPr>
      <w:r w:rsidRPr="00C84303">
        <w:rPr>
          <w:rFonts w:ascii="Century Gothic" w:hAnsi="Century Gothic" w:cs="Arial"/>
          <w:color w:val="auto"/>
          <w:sz w:val="22"/>
          <w:szCs w:val="22"/>
        </w:rPr>
        <w:t xml:space="preserve">At Watling Park School, we pride ourselves on our ‘Look Smart, Think Smart’ philosophy and ask parents to support us in instilling this ethos in the children. </w:t>
      </w:r>
      <w:r w:rsidR="00681659" w:rsidRPr="00C84303">
        <w:rPr>
          <w:rFonts w:ascii="Century Gothic" w:hAnsi="Century Gothic" w:cs="Arial"/>
          <w:color w:val="auto"/>
          <w:sz w:val="22"/>
          <w:szCs w:val="22"/>
        </w:rPr>
        <w:t xml:space="preserve">Please see the ‘School Uniform Code’ for further information about requirements and expectations. </w:t>
      </w:r>
    </w:p>
    <w:p w:rsidR="00907086" w:rsidRPr="00C84303" w:rsidRDefault="00907086" w:rsidP="00907086">
      <w:pPr>
        <w:widowControl w:val="0"/>
        <w:jc w:val="both"/>
        <w:rPr>
          <w:rFonts w:ascii="Century Gothic" w:hAnsi="Century Gothic" w:cs="Arial"/>
          <w:color w:val="auto"/>
          <w:sz w:val="22"/>
          <w:szCs w:val="22"/>
        </w:rPr>
      </w:pPr>
    </w:p>
    <w:p w:rsidR="00907086" w:rsidRDefault="00907086" w:rsidP="00907086">
      <w:pPr>
        <w:widowControl w:val="0"/>
        <w:jc w:val="both"/>
        <w:rPr>
          <w:rFonts w:ascii="Century Gothic" w:hAnsi="Century Gothic" w:cs="Arial"/>
          <w:color w:val="auto"/>
          <w:sz w:val="22"/>
          <w:szCs w:val="22"/>
        </w:rPr>
      </w:pPr>
      <w:r w:rsidRPr="00C84303">
        <w:rPr>
          <w:rFonts w:ascii="Century Gothic" w:hAnsi="Century Gothic" w:cs="Arial"/>
          <w:color w:val="auto"/>
          <w:sz w:val="22"/>
          <w:szCs w:val="22"/>
        </w:rPr>
        <w:t xml:space="preserve">Our school uniform promotes a sense of pride in the school, looks smart and makes children feel equal to their peers in terms of appearance. Uniform should be worn with pride for the reason that everyone </w:t>
      </w:r>
      <w:r w:rsidRPr="001F0F73">
        <w:rPr>
          <w:rFonts w:ascii="Century Gothic" w:hAnsi="Century Gothic" w:cs="Arial"/>
          <w:color w:val="auto"/>
          <w:sz w:val="22"/>
          <w:szCs w:val="22"/>
        </w:rPr>
        <w:t>has the same smart</w:t>
      </w:r>
      <w:r>
        <w:rPr>
          <w:rFonts w:ascii="Century Gothic" w:hAnsi="Century Gothic" w:cs="Arial"/>
          <w:color w:val="auto"/>
          <w:sz w:val="22"/>
          <w:szCs w:val="22"/>
        </w:rPr>
        <w:t xml:space="preserve"> </w:t>
      </w:r>
      <w:r w:rsidRPr="001F0F73">
        <w:rPr>
          <w:rFonts w:ascii="Century Gothic" w:hAnsi="Century Gothic" w:cs="Arial"/>
          <w:color w:val="auto"/>
          <w:sz w:val="22"/>
          <w:szCs w:val="22"/>
        </w:rPr>
        <w:t>appearance and celebrates belonging to the same school.</w:t>
      </w:r>
    </w:p>
    <w:p w:rsidR="00907086" w:rsidRDefault="00907086" w:rsidP="00907086">
      <w:pPr>
        <w:widowControl w:val="0"/>
        <w:jc w:val="both"/>
        <w:rPr>
          <w:rFonts w:ascii="Century Gothic" w:hAnsi="Century Gothic" w:cs="Arial"/>
          <w:color w:val="auto"/>
          <w:sz w:val="22"/>
          <w:szCs w:val="22"/>
        </w:rPr>
      </w:pPr>
    </w:p>
    <w:p w:rsidR="00907086" w:rsidRPr="00C84303" w:rsidRDefault="00907086" w:rsidP="00907086">
      <w:pPr>
        <w:widowControl w:val="0"/>
        <w:jc w:val="both"/>
        <w:rPr>
          <w:rFonts w:ascii="Century Gothic" w:hAnsi="Century Gothic" w:cs="Arial"/>
          <w:color w:val="auto"/>
          <w:sz w:val="22"/>
          <w:szCs w:val="22"/>
        </w:rPr>
      </w:pPr>
      <w:r w:rsidRPr="00C705D6">
        <w:rPr>
          <w:rFonts w:ascii="Century Gothic" w:hAnsi="Century Gothic" w:cs="Arial"/>
          <w:color w:val="auto"/>
          <w:sz w:val="22"/>
          <w:szCs w:val="22"/>
        </w:rPr>
        <w:t>Please ensure that all uniform (inc</w:t>
      </w:r>
      <w:r w:rsidR="00681659">
        <w:rPr>
          <w:rFonts w:ascii="Century Gothic" w:hAnsi="Century Gothic" w:cs="Arial"/>
          <w:color w:val="auto"/>
          <w:sz w:val="22"/>
          <w:szCs w:val="22"/>
        </w:rPr>
        <w:t>luding PE Kits, shoes and trainers</w:t>
      </w:r>
      <w:r w:rsidRPr="00C705D6">
        <w:rPr>
          <w:rFonts w:ascii="Century Gothic" w:hAnsi="Century Gothic" w:cs="Arial"/>
          <w:color w:val="auto"/>
          <w:sz w:val="22"/>
          <w:szCs w:val="22"/>
        </w:rPr>
        <w:t>) are clearly labelled with your child’</w:t>
      </w:r>
      <w:r>
        <w:rPr>
          <w:rFonts w:ascii="Century Gothic" w:hAnsi="Century Gothic" w:cs="Arial"/>
          <w:color w:val="auto"/>
          <w:sz w:val="22"/>
          <w:szCs w:val="22"/>
        </w:rPr>
        <w:t xml:space="preserve">s name and class. Items occasionally are misplaced by the children and, if clearly </w:t>
      </w:r>
      <w:r w:rsidRPr="00C84303">
        <w:rPr>
          <w:rFonts w:ascii="Century Gothic" w:hAnsi="Century Gothic" w:cs="Arial"/>
          <w:color w:val="auto"/>
          <w:sz w:val="22"/>
          <w:szCs w:val="22"/>
        </w:rPr>
        <w:t>labelled, can be returned when found.</w:t>
      </w:r>
      <w:r w:rsidR="00681659" w:rsidRPr="00C84303">
        <w:rPr>
          <w:rFonts w:ascii="Century Gothic" w:hAnsi="Century Gothic" w:cs="Arial"/>
          <w:color w:val="auto"/>
          <w:sz w:val="22"/>
          <w:szCs w:val="22"/>
        </w:rPr>
        <w:t xml:space="preserve"> </w:t>
      </w:r>
      <w:r w:rsidRPr="00C84303">
        <w:rPr>
          <w:rFonts w:ascii="Century Gothic" w:hAnsi="Century Gothic" w:cs="Arial"/>
          <w:color w:val="auto"/>
          <w:sz w:val="22"/>
          <w:szCs w:val="22"/>
        </w:rPr>
        <w:t>‘Iron on’ and ‘sew on’ name tags can be purchased online. Permanent marker pens and biro pens (which will need re-writing after a period of time) are a quick and effective way of labelling items.</w:t>
      </w:r>
    </w:p>
    <w:p w:rsidR="00907086" w:rsidRPr="00C84303" w:rsidRDefault="00907086" w:rsidP="003526AB">
      <w:pPr>
        <w:widowControl w:val="0"/>
        <w:jc w:val="both"/>
        <w:rPr>
          <w:rFonts w:ascii="Century Gothic" w:hAnsi="Century Gothic" w:cs="Calibri Light"/>
          <w:color w:val="auto"/>
          <w:sz w:val="22"/>
          <w:szCs w:val="22"/>
        </w:rPr>
      </w:pPr>
    </w:p>
    <w:p w:rsidR="00907086" w:rsidRPr="00C84303" w:rsidRDefault="00907086" w:rsidP="00907086">
      <w:pPr>
        <w:widowControl w:val="0"/>
        <w:jc w:val="both"/>
        <w:rPr>
          <w:rFonts w:ascii="Century Gothic" w:hAnsi="Century Gothic" w:cs="Calibri Light"/>
          <w:b/>
          <w:color w:val="auto"/>
          <w:sz w:val="22"/>
          <w:szCs w:val="22"/>
        </w:rPr>
      </w:pPr>
      <w:r w:rsidRPr="00C84303">
        <w:rPr>
          <w:rFonts w:ascii="Century Gothic" w:hAnsi="Century Gothic" w:cs="Calibri Light"/>
          <w:b/>
          <w:color w:val="auto"/>
          <w:sz w:val="22"/>
          <w:szCs w:val="22"/>
        </w:rPr>
        <w:t xml:space="preserve">Please Note: </w:t>
      </w:r>
    </w:p>
    <w:p w:rsidR="00681659" w:rsidRPr="00C84303" w:rsidRDefault="00681659" w:rsidP="00681659">
      <w:pPr>
        <w:pStyle w:val="ListParagraph"/>
        <w:widowControl w:val="0"/>
        <w:numPr>
          <w:ilvl w:val="0"/>
          <w:numId w:val="24"/>
        </w:numPr>
        <w:spacing w:after="120"/>
        <w:ind w:left="714" w:hanging="357"/>
        <w:jc w:val="both"/>
        <w:rPr>
          <w:rFonts w:ascii="Century Gothic" w:hAnsi="Century Gothic" w:cs="Calibri Light"/>
          <w:color w:val="auto"/>
          <w:sz w:val="22"/>
          <w:szCs w:val="22"/>
        </w:rPr>
      </w:pPr>
      <w:r w:rsidRPr="00C84303">
        <w:rPr>
          <w:rFonts w:ascii="Century Gothic" w:hAnsi="Century Gothic" w:cs="Calibri Light"/>
          <w:color w:val="auto"/>
          <w:sz w:val="22"/>
          <w:szCs w:val="22"/>
        </w:rPr>
        <w:t>It is essential that children have a waterproof coat in school every day during the Autumn and Spring terms.</w:t>
      </w:r>
    </w:p>
    <w:p w:rsidR="00681659" w:rsidRPr="00681659" w:rsidRDefault="00681659" w:rsidP="00681659">
      <w:pPr>
        <w:pStyle w:val="ListParagraph"/>
        <w:widowControl w:val="0"/>
        <w:numPr>
          <w:ilvl w:val="0"/>
          <w:numId w:val="24"/>
        </w:numPr>
        <w:spacing w:after="120"/>
        <w:ind w:left="714" w:hanging="357"/>
        <w:jc w:val="both"/>
        <w:rPr>
          <w:rFonts w:ascii="Century Gothic" w:hAnsi="Century Gothic" w:cs="Calibri Light"/>
          <w:color w:val="auto"/>
          <w:sz w:val="22"/>
          <w:szCs w:val="22"/>
        </w:rPr>
      </w:pPr>
      <w:r w:rsidRPr="00C84303">
        <w:rPr>
          <w:rFonts w:ascii="Century Gothic" w:hAnsi="Century Gothic" w:cs="Calibri Light"/>
          <w:color w:val="auto"/>
          <w:sz w:val="22"/>
          <w:szCs w:val="22"/>
        </w:rPr>
        <w:t xml:space="preserve">Sensible, black girls’ boots can only be worn after October half term until February half </w:t>
      </w:r>
      <w:r w:rsidRPr="00681659">
        <w:rPr>
          <w:rFonts w:ascii="Century Gothic" w:hAnsi="Century Gothic" w:cs="Calibri Light"/>
          <w:color w:val="auto"/>
          <w:sz w:val="22"/>
          <w:szCs w:val="22"/>
        </w:rPr>
        <w:t>term</w:t>
      </w:r>
      <w:r w:rsidRPr="00681659">
        <w:rPr>
          <w:rFonts w:ascii="Century Gothic" w:hAnsi="Century Gothic" w:cs="Calibri Light"/>
          <w:b/>
          <w:color w:val="auto"/>
          <w:sz w:val="22"/>
          <w:szCs w:val="22"/>
        </w:rPr>
        <w:t xml:space="preserve">. </w:t>
      </w:r>
      <w:r w:rsidRPr="00681659">
        <w:rPr>
          <w:rFonts w:ascii="Century Gothic" w:hAnsi="Century Gothic" w:cs="Calibri Light"/>
          <w:color w:val="auto"/>
          <w:sz w:val="22"/>
          <w:szCs w:val="22"/>
        </w:rPr>
        <w:t xml:space="preserve">Boots with fancy fur trims, jewels, high heels etc. are not acceptable. </w:t>
      </w:r>
    </w:p>
    <w:p w:rsidR="00681659" w:rsidRPr="00681659" w:rsidRDefault="00681659" w:rsidP="00681659">
      <w:pPr>
        <w:pStyle w:val="ListParagraph"/>
        <w:widowControl w:val="0"/>
        <w:numPr>
          <w:ilvl w:val="0"/>
          <w:numId w:val="24"/>
        </w:numPr>
        <w:spacing w:after="120"/>
        <w:ind w:left="714" w:hanging="357"/>
        <w:jc w:val="both"/>
        <w:rPr>
          <w:rFonts w:ascii="Century Gothic" w:hAnsi="Century Gothic" w:cs="Calibri Light"/>
          <w:color w:val="auto"/>
          <w:sz w:val="22"/>
          <w:szCs w:val="22"/>
        </w:rPr>
      </w:pPr>
      <w:r w:rsidRPr="00681659">
        <w:rPr>
          <w:rFonts w:ascii="Century Gothic" w:hAnsi="Century Gothic" w:cs="Calibri Light"/>
          <w:color w:val="auto"/>
          <w:sz w:val="22"/>
          <w:szCs w:val="22"/>
        </w:rPr>
        <w:t>Wellington boots may be worn on snowy and icy days however school shoes should be provided in a bag to be worn in classrooms.</w:t>
      </w:r>
    </w:p>
    <w:p w:rsidR="00907086" w:rsidRPr="00681659" w:rsidRDefault="00907086" w:rsidP="00907086">
      <w:pPr>
        <w:pStyle w:val="ListParagraph"/>
        <w:widowControl w:val="0"/>
        <w:numPr>
          <w:ilvl w:val="0"/>
          <w:numId w:val="24"/>
        </w:numPr>
        <w:spacing w:after="120"/>
        <w:ind w:left="714" w:hanging="357"/>
        <w:jc w:val="both"/>
        <w:rPr>
          <w:rFonts w:ascii="Century Gothic" w:hAnsi="Century Gothic" w:cs="Calibri Light"/>
          <w:color w:val="auto"/>
          <w:sz w:val="22"/>
          <w:szCs w:val="22"/>
        </w:rPr>
      </w:pPr>
      <w:r w:rsidRPr="00681659">
        <w:rPr>
          <w:rFonts w:ascii="Century Gothic" w:hAnsi="Century Gothic" w:cs="Calibri Light"/>
          <w:color w:val="auto"/>
          <w:sz w:val="22"/>
          <w:szCs w:val="22"/>
        </w:rPr>
        <w:t xml:space="preserve">Long hair should be tied back using only navy and black hair bands and/or clips. </w:t>
      </w:r>
    </w:p>
    <w:p w:rsidR="00907086" w:rsidRPr="00681659" w:rsidRDefault="00907086" w:rsidP="00907086">
      <w:pPr>
        <w:pStyle w:val="ListParagraph"/>
        <w:widowControl w:val="0"/>
        <w:numPr>
          <w:ilvl w:val="0"/>
          <w:numId w:val="24"/>
        </w:numPr>
        <w:spacing w:after="120"/>
        <w:ind w:left="714" w:hanging="357"/>
        <w:jc w:val="both"/>
        <w:rPr>
          <w:rFonts w:ascii="Century Gothic" w:hAnsi="Century Gothic" w:cs="Calibri Light"/>
          <w:color w:val="auto"/>
          <w:sz w:val="22"/>
          <w:szCs w:val="22"/>
        </w:rPr>
      </w:pPr>
      <w:r w:rsidRPr="00681659">
        <w:rPr>
          <w:rFonts w:ascii="Century Gothic" w:hAnsi="Century Gothic" w:cs="Calibri Light"/>
          <w:color w:val="auto"/>
          <w:sz w:val="22"/>
          <w:szCs w:val="22"/>
        </w:rPr>
        <w:t xml:space="preserve">Watches and small stud earrings are the only permitted jewellery items, but they must be removed during PE, games or swimming. </w:t>
      </w:r>
    </w:p>
    <w:p w:rsidR="00907086" w:rsidRPr="00681659" w:rsidRDefault="00907086" w:rsidP="00907086">
      <w:pPr>
        <w:pStyle w:val="ListParagraph"/>
        <w:widowControl w:val="0"/>
        <w:numPr>
          <w:ilvl w:val="0"/>
          <w:numId w:val="24"/>
        </w:numPr>
        <w:spacing w:after="120"/>
        <w:ind w:left="714" w:hanging="357"/>
        <w:jc w:val="both"/>
        <w:rPr>
          <w:rFonts w:ascii="Century Gothic" w:hAnsi="Century Gothic" w:cs="Calibri Light"/>
          <w:color w:val="auto"/>
          <w:sz w:val="22"/>
          <w:szCs w:val="22"/>
        </w:rPr>
      </w:pPr>
      <w:r w:rsidRPr="00681659">
        <w:rPr>
          <w:rFonts w:ascii="Century Gothic" w:hAnsi="Century Gothic" w:cs="Calibri Light"/>
          <w:color w:val="auto"/>
          <w:sz w:val="22"/>
          <w:szCs w:val="22"/>
        </w:rPr>
        <w:t>Nail varnish and make-up must not be worn.</w:t>
      </w:r>
    </w:p>
    <w:p w:rsidR="00907086" w:rsidRPr="00681659" w:rsidRDefault="00907086" w:rsidP="00681659">
      <w:pPr>
        <w:pStyle w:val="ListParagraph"/>
        <w:widowControl w:val="0"/>
        <w:numPr>
          <w:ilvl w:val="0"/>
          <w:numId w:val="24"/>
        </w:numPr>
        <w:spacing w:after="120"/>
        <w:ind w:left="714" w:hanging="357"/>
        <w:jc w:val="both"/>
        <w:rPr>
          <w:rFonts w:ascii="Century Gothic" w:hAnsi="Century Gothic" w:cs="Calibri Light"/>
          <w:color w:val="auto"/>
          <w:sz w:val="22"/>
          <w:szCs w:val="22"/>
        </w:rPr>
      </w:pPr>
      <w:r w:rsidRPr="00681659">
        <w:rPr>
          <w:rFonts w:ascii="Century Gothic" w:hAnsi="Century Gothic" w:cs="Calibri Light"/>
          <w:color w:val="auto"/>
          <w:sz w:val="22"/>
          <w:szCs w:val="22"/>
        </w:rPr>
        <w:t xml:space="preserve">The school respects cultural dress and the uniform may be modified accordingly in consultation with the headteacher. </w:t>
      </w:r>
    </w:p>
    <w:p w:rsidR="00F249BD" w:rsidRDefault="00F249BD" w:rsidP="003526AB">
      <w:pPr>
        <w:widowControl w:val="0"/>
        <w:jc w:val="both"/>
        <w:rPr>
          <w:rFonts w:ascii="Century Gothic" w:hAnsi="Century Gothic" w:cs="Calibri Light"/>
          <w:color w:val="auto"/>
          <w:sz w:val="22"/>
          <w:szCs w:val="22"/>
        </w:rPr>
      </w:pPr>
    </w:p>
    <w:p w:rsidR="008626FF" w:rsidRPr="00F249BD" w:rsidRDefault="003720D9" w:rsidP="003526AB">
      <w:pPr>
        <w:widowControl w:val="0"/>
        <w:jc w:val="both"/>
        <w:rPr>
          <w:rFonts w:ascii="Century Gothic" w:hAnsi="Century Gothic" w:cs="Calibri Light"/>
          <w:b/>
          <w:color w:val="auto"/>
          <w:sz w:val="22"/>
          <w:szCs w:val="22"/>
        </w:rPr>
      </w:pPr>
      <w:r>
        <w:rPr>
          <w:rFonts w:ascii="Century Gothic" w:hAnsi="Century Gothic" w:cs="Calibri Light"/>
          <w:b/>
          <w:color w:val="auto"/>
          <w:sz w:val="22"/>
          <w:szCs w:val="22"/>
        </w:rPr>
        <w:t>Parent Teacher Consultations</w:t>
      </w:r>
    </w:p>
    <w:p w:rsidR="00263869" w:rsidRPr="00C84303" w:rsidRDefault="00263869" w:rsidP="003526AB">
      <w:pPr>
        <w:widowControl w:val="0"/>
        <w:jc w:val="both"/>
        <w:rPr>
          <w:rFonts w:ascii="Century Gothic" w:hAnsi="Century Gothic" w:cs="Calibri Light"/>
          <w:color w:val="auto"/>
          <w:sz w:val="22"/>
          <w:szCs w:val="22"/>
        </w:rPr>
      </w:pPr>
      <w:r w:rsidRPr="00F249BD">
        <w:rPr>
          <w:rFonts w:ascii="Century Gothic" w:hAnsi="Century Gothic" w:cs="Calibri Light"/>
          <w:color w:val="auto"/>
          <w:sz w:val="22"/>
          <w:szCs w:val="22"/>
        </w:rPr>
        <w:t xml:space="preserve">The </w:t>
      </w:r>
      <w:r w:rsidR="008626FF" w:rsidRPr="00F249BD">
        <w:rPr>
          <w:rFonts w:ascii="Century Gothic" w:hAnsi="Century Gothic" w:cs="Calibri Light"/>
          <w:color w:val="auto"/>
          <w:sz w:val="22"/>
          <w:szCs w:val="22"/>
        </w:rPr>
        <w:t xml:space="preserve">first </w:t>
      </w:r>
      <w:r w:rsidR="003720D9">
        <w:rPr>
          <w:rFonts w:ascii="Century Gothic" w:hAnsi="Century Gothic" w:cs="Calibri Light"/>
          <w:color w:val="auto"/>
          <w:sz w:val="22"/>
          <w:szCs w:val="22"/>
        </w:rPr>
        <w:t>Parent Teacher Consultation</w:t>
      </w:r>
      <w:r w:rsidR="008626FF" w:rsidRPr="00F249BD">
        <w:rPr>
          <w:rFonts w:ascii="Century Gothic" w:hAnsi="Century Gothic" w:cs="Calibri Light"/>
          <w:color w:val="auto"/>
          <w:sz w:val="22"/>
          <w:szCs w:val="22"/>
        </w:rPr>
        <w:t xml:space="preserve"> in </w:t>
      </w:r>
      <w:r w:rsidR="006C2938" w:rsidRPr="00F249BD">
        <w:rPr>
          <w:rFonts w:ascii="Century Gothic" w:hAnsi="Century Gothic" w:cs="Calibri Light"/>
          <w:color w:val="auto"/>
          <w:sz w:val="22"/>
          <w:szCs w:val="22"/>
        </w:rPr>
        <w:t xml:space="preserve">October </w:t>
      </w:r>
      <w:r w:rsidRPr="00F249BD">
        <w:rPr>
          <w:rFonts w:ascii="Century Gothic" w:hAnsi="Century Gothic" w:cs="Calibri Light"/>
          <w:color w:val="auto"/>
          <w:sz w:val="22"/>
          <w:szCs w:val="22"/>
        </w:rPr>
        <w:t>has two functions</w:t>
      </w:r>
      <w:r w:rsidR="0050796D" w:rsidRPr="00F249BD">
        <w:rPr>
          <w:rFonts w:ascii="Century Gothic" w:hAnsi="Century Gothic" w:cs="Calibri Light"/>
          <w:color w:val="auto"/>
          <w:sz w:val="22"/>
          <w:szCs w:val="22"/>
        </w:rPr>
        <w:t xml:space="preserve"> -</w:t>
      </w:r>
      <w:r w:rsidR="006C2938" w:rsidRPr="00F249BD">
        <w:rPr>
          <w:rFonts w:ascii="Century Gothic" w:hAnsi="Century Gothic" w:cs="Calibri Light"/>
          <w:color w:val="auto"/>
          <w:sz w:val="22"/>
          <w:szCs w:val="22"/>
        </w:rPr>
        <w:t xml:space="preserve"> </w:t>
      </w:r>
      <w:r w:rsidRPr="00F249BD">
        <w:rPr>
          <w:rFonts w:ascii="Century Gothic" w:hAnsi="Century Gothic" w:cs="Calibri Light"/>
          <w:color w:val="auto"/>
          <w:sz w:val="22"/>
          <w:szCs w:val="22"/>
        </w:rPr>
        <w:t xml:space="preserve">reviewing the start of term and </w:t>
      </w:r>
      <w:r w:rsidRPr="00C84303">
        <w:rPr>
          <w:rFonts w:ascii="Century Gothic" w:hAnsi="Century Gothic" w:cs="Calibri Light"/>
          <w:color w:val="auto"/>
          <w:sz w:val="22"/>
          <w:szCs w:val="22"/>
        </w:rPr>
        <w:t>setting up a dialogue with the class teacher.</w:t>
      </w:r>
      <w:r w:rsidR="006C2938" w:rsidRPr="00C84303">
        <w:rPr>
          <w:rFonts w:ascii="Century Gothic" w:hAnsi="Century Gothic" w:cs="Calibri Light"/>
          <w:color w:val="auto"/>
          <w:sz w:val="22"/>
          <w:szCs w:val="22"/>
        </w:rPr>
        <w:t xml:space="preserve"> </w:t>
      </w:r>
      <w:r w:rsidRPr="00C84303">
        <w:rPr>
          <w:rFonts w:ascii="Century Gothic" w:hAnsi="Century Gothic" w:cs="Calibri Light"/>
          <w:color w:val="auto"/>
          <w:sz w:val="22"/>
          <w:szCs w:val="22"/>
        </w:rPr>
        <w:t>Where relevant</w:t>
      </w:r>
      <w:r w:rsidR="008626FF" w:rsidRPr="00C84303">
        <w:rPr>
          <w:rFonts w:ascii="Century Gothic" w:hAnsi="Century Gothic" w:cs="Calibri Light"/>
          <w:color w:val="auto"/>
          <w:sz w:val="22"/>
          <w:szCs w:val="22"/>
        </w:rPr>
        <w:t>,</w:t>
      </w:r>
      <w:r w:rsidRPr="00C84303">
        <w:rPr>
          <w:rFonts w:ascii="Century Gothic" w:hAnsi="Century Gothic" w:cs="Calibri Light"/>
          <w:color w:val="auto"/>
          <w:sz w:val="22"/>
          <w:szCs w:val="22"/>
        </w:rPr>
        <w:t xml:space="preserve"> the teacher will </w:t>
      </w:r>
      <w:r w:rsidR="006C2938" w:rsidRPr="00C84303">
        <w:rPr>
          <w:rFonts w:ascii="Century Gothic" w:hAnsi="Century Gothic" w:cs="Calibri Light"/>
          <w:color w:val="auto"/>
          <w:sz w:val="22"/>
          <w:szCs w:val="22"/>
        </w:rPr>
        <w:t>indicate initial targets for your</w:t>
      </w:r>
      <w:r w:rsidRPr="00C84303">
        <w:rPr>
          <w:rFonts w:ascii="Century Gothic" w:hAnsi="Century Gothic" w:cs="Calibri Light"/>
          <w:color w:val="auto"/>
          <w:sz w:val="22"/>
          <w:szCs w:val="22"/>
        </w:rPr>
        <w:t xml:space="preserve"> child and request your input</w:t>
      </w:r>
      <w:r w:rsidR="0050796D" w:rsidRPr="00C84303">
        <w:rPr>
          <w:rFonts w:ascii="Century Gothic" w:hAnsi="Century Gothic" w:cs="Calibri Light"/>
          <w:color w:val="auto"/>
          <w:sz w:val="22"/>
          <w:szCs w:val="22"/>
        </w:rPr>
        <w:t>.</w:t>
      </w:r>
    </w:p>
    <w:p w:rsidR="00EC204B" w:rsidRPr="00C84303" w:rsidRDefault="00EC204B" w:rsidP="003526AB">
      <w:pPr>
        <w:widowControl w:val="0"/>
        <w:jc w:val="both"/>
        <w:rPr>
          <w:rFonts w:ascii="Century Gothic" w:hAnsi="Century Gothic" w:cs="Calibri Light"/>
          <w:color w:val="auto"/>
          <w:sz w:val="22"/>
          <w:szCs w:val="22"/>
          <w:highlight w:val="cyan"/>
        </w:rPr>
      </w:pPr>
    </w:p>
    <w:p w:rsidR="00263869" w:rsidRPr="00C84303" w:rsidRDefault="008626FF" w:rsidP="003526AB">
      <w:pPr>
        <w:widowControl w:val="0"/>
        <w:jc w:val="both"/>
        <w:rPr>
          <w:rFonts w:ascii="Century Gothic" w:hAnsi="Century Gothic" w:cs="Calibri Light"/>
          <w:color w:val="auto"/>
          <w:sz w:val="22"/>
          <w:szCs w:val="22"/>
        </w:rPr>
      </w:pPr>
      <w:r w:rsidRPr="00C84303">
        <w:rPr>
          <w:rFonts w:ascii="Century Gothic" w:hAnsi="Century Gothic" w:cs="Calibri Light"/>
          <w:color w:val="auto"/>
          <w:sz w:val="22"/>
          <w:szCs w:val="22"/>
        </w:rPr>
        <w:t>The se</w:t>
      </w:r>
      <w:r w:rsidR="006C2938" w:rsidRPr="00C84303">
        <w:rPr>
          <w:rFonts w:ascii="Century Gothic" w:hAnsi="Century Gothic" w:cs="Calibri Light"/>
          <w:color w:val="auto"/>
          <w:sz w:val="22"/>
          <w:szCs w:val="22"/>
        </w:rPr>
        <w:t xml:space="preserve">cond </w:t>
      </w:r>
      <w:r w:rsidR="003720D9">
        <w:rPr>
          <w:rFonts w:ascii="Century Gothic" w:hAnsi="Century Gothic" w:cs="Calibri Light"/>
          <w:color w:val="auto"/>
          <w:sz w:val="22"/>
          <w:szCs w:val="22"/>
        </w:rPr>
        <w:t>Parent Teacher Consultation</w:t>
      </w:r>
      <w:r w:rsidR="006C2938" w:rsidRPr="00C84303">
        <w:rPr>
          <w:rFonts w:ascii="Century Gothic" w:hAnsi="Century Gothic" w:cs="Calibri Light"/>
          <w:color w:val="auto"/>
          <w:sz w:val="22"/>
          <w:szCs w:val="22"/>
        </w:rPr>
        <w:t xml:space="preserve"> </w:t>
      </w:r>
      <w:r w:rsidR="003720D9">
        <w:rPr>
          <w:rFonts w:ascii="Century Gothic" w:hAnsi="Century Gothic" w:cs="Calibri Light"/>
          <w:color w:val="auto"/>
          <w:sz w:val="22"/>
          <w:szCs w:val="22"/>
        </w:rPr>
        <w:t>will be</w:t>
      </w:r>
      <w:r w:rsidR="006C2938" w:rsidRPr="00C84303">
        <w:rPr>
          <w:rFonts w:ascii="Century Gothic" w:hAnsi="Century Gothic" w:cs="Calibri Light"/>
          <w:color w:val="auto"/>
          <w:sz w:val="22"/>
          <w:szCs w:val="22"/>
        </w:rPr>
        <w:t xml:space="preserve"> held in March. T</w:t>
      </w:r>
      <w:r w:rsidRPr="00C84303">
        <w:rPr>
          <w:rFonts w:ascii="Century Gothic" w:hAnsi="Century Gothic" w:cs="Calibri Light"/>
          <w:color w:val="auto"/>
          <w:sz w:val="22"/>
          <w:szCs w:val="22"/>
        </w:rPr>
        <w:t>his meeting will provide further details of your child’s progress and attainment</w:t>
      </w:r>
      <w:r w:rsidR="006C2938" w:rsidRPr="00C84303">
        <w:rPr>
          <w:rFonts w:ascii="Century Gothic" w:hAnsi="Century Gothic" w:cs="Calibri Light"/>
          <w:color w:val="auto"/>
          <w:sz w:val="22"/>
          <w:szCs w:val="22"/>
        </w:rPr>
        <w:t>.</w:t>
      </w:r>
    </w:p>
    <w:p w:rsidR="002B4D64" w:rsidRPr="00F249BD" w:rsidRDefault="002B4D64" w:rsidP="003526AB">
      <w:pPr>
        <w:widowControl w:val="0"/>
        <w:jc w:val="both"/>
        <w:rPr>
          <w:rFonts w:ascii="Century Gothic" w:hAnsi="Century Gothic" w:cs="Calibri Light"/>
          <w:color w:val="auto"/>
          <w:sz w:val="22"/>
          <w:szCs w:val="22"/>
        </w:rPr>
      </w:pPr>
    </w:p>
    <w:p w:rsidR="00F249BD" w:rsidRPr="00F249BD" w:rsidRDefault="00F249BD" w:rsidP="003526AB">
      <w:pPr>
        <w:widowControl w:val="0"/>
        <w:jc w:val="both"/>
        <w:rPr>
          <w:rFonts w:ascii="Century Gothic" w:hAnsi="Century Gothic" w:cs="Calibri Light"/>
          <w:b/>
          <w:color w:val="auto"/>
          <w:sz w:val="22"/>
          <w:szCs w:val="22"/>
        </w:rPr>
      </w:pPr>
      <w:r w:rsidRPr="00F249BD">
        <w:rPr>
          <w:rFonts w:ascii="Century Gothic" w:hAnsi="Century Gothic" w:cs="Calibri Light"/>
          <w:b/>
          <w:color w:val="auto"/>
          <w:sz w:val="22"/>
          <w:szCs w:val="22"/>
        </w:rPr>
        <w:t>End of Year Report</w:t>
      </w:r>
    </w:p>
    <w:p w:rsidR="00263869" w:rsidRDefault="006C2938" w:rsidP="003526AB">
      <w:pPr>
        <w:widowControl w:val="0"/>
        <w:jc w:val="both"/>
        <w:rPr>
          <w:rFonts w:ascii="Century Gothic" w:hAnsi="Century Gothic" w:cs="Calibri Light"/>
          <w:color w:val="auto"/>
          <w:sz w:val="22"/>
          <w:szCs w:val="22"/>
        </w:rPr>
      </w:pPr>
      <w:r w:rsidRPr="00F249BD">
        <w:rPr>
          <w:rFonts w:ascii="Century Gothic" w:hAnsi="Century Gothic" w:cs="Calibri Light"/>
          <w:color w:val="auto"/>
          <w:sz w:val="22"/>
          <w:szCs w:val="22"/>
        </w:rPr>
        <w:t xml:space="preserve">At the end of the academic year, </w:t>
      </w:r>
      <w:r w:rsidR="002B4D64" w:rsidRPr="00F249BD">
        <w:rPr>
          <w:rFonts w:ascii="Century Gothic" w:hAnsi="Century Gothic" w:cs="Calibri Light"/>
          <w:color w:val="auto"/>
          <w:sz w:val="22"/>
          <w:szCs w:val="22"/>
        </w:rPr>
        <w:t>a written report</w:t>
      </w:r>
      <w:r w:rsidR="00263869" w:rsidRPr="00F249BD">
        <w:rPr>
          <w:rFonts w:ascii="Century Gothic" w:hAnsi="Century Gothic" w:cs="Calibri Light"/>
          <w:color w:val="auto"/>
          <w:sz w:val="22"/>
          <w:szCs w:val="22"/>
        </w:rPr>
        <w:t xml:space="preserve"> on all subject a</w:t>
      </w:r>
      <w:r w:rsidR="001303B3" w:rsidRPr="00F249BD">
        <w:rPr>
          <w:rFonts w:ascii="Century Gothic" w:hAnsi="Century Gothic" w:cs="Calibri Light"/>
          <w:color w:val="auto"/>
          <w:sz w:val="22"/>
          <w:szCs w:val="22"/>
        </w:rPr>
        <w:t xml:space="preserve">reas </w:t>
      </w:r>
      <w:r w:rsidR="00F249BD">
        <w:rPr>
          <w:rFonts w:ascii="Century Gothic" w:hAnsi="Century Gothic" w:cs="Calibri Light"/>
          <w:color w:val="auto"/>
          <w:sz w:val="22"/>
          <w:szCs w:val="22"/>
        </w:rPr>
        <w:t>will be</w:t>
      </w:r>
      <w:r w:rsidRPr="00F249BD">
        <w:rPr>
          <w:rFonts w:ascii="Century Gothic" w:hAnsi="Century Gothic" w:cs="Calibri Light"/>
          <w:color w:val="auto"/>
          <w:sz w:val="22"/>
          <w:szCs w:val="22"/>
        </w:rPr>
        <w:t xml:space="preserve"> sent out to parents.</w:t>
      </w:r>
      <w:r w:rsidR="003720D9">
        <w:rPr>
          <w:rFonts w:ascii="Century Gothic" w:hAnsi="Century Gothic" w:cs="Calibri Light"/>
          <w:color w:val="auto"/>
          <w:sz w:val="22"/>
          <w:szCs w:val="22"/>
        </w:rPr>
        <w:t xml:space="preserve"> You will be given the opportunity to speak to the teacher briefly regarding this as well as to meet your child’s new teacher. </w:t>
      </w:r>
    </w:p>
    <w:p w:rsidR="000B7D82" w:rsidRDefault="000B7D82" w:rsidP="003526AB">
      <w:pPr>
        <w:widowControl w:val="0"/>
        <w:jc w:val="both"/>
        <w:rPr>
          <w:rFonts w:ascii="Century Gothic" w:hAnsi="Century Gothic" w:cs="Calibri Light"/>
          <w:color w:val="auto"/>
          <w:sz w:val="22"/>
          <w:szCs w:val="22"/>
        </w:rPr>
      </w:pPr>
    </w:p>
    <w:p w:rsidR="00F249BD" w:rsidRPr="00B63117" w:rsidRDefault="00F249BD" w:rsidP="00F249BD">
      <w:pPr>
        <w:widowControl w:val="0"/>
        <w:jc w:val="both"/>
        <w:rPr>
          <w:rFonts w:ascii="Century Gothic" w:hAnsi="Century Gothic" w:cs="Calibri Light"/>
          <w:b/>
          <w:color w:val="auto"/>
          <w:sz w:val="22"/>
          <w:szCs w:val="22"/>
        </w:rPr>
      </w:pPr>
      <w:r w:rsidRPr="00B63117">
        <w:rPr>
          <w:rFonts w:ascii="Century Gothic" w:hAnsi="Century Gothic" w:cs="Calibri Light"/>
          <w:b/>
          <w:color w:val="auto"/>
          <w:sz w:val="22"/>
          <w:szCs w:val="22"/>
        </w:rPr>
        <w:t>Parental Engagement and Events</w:t>
      </w:r>
    </w:p>
    <w:p w:rsidR="00F249BD" w:rsidRPr="00C84303" w:rsidRDefault="00F249BD" w:rsidP="00F249BD">
      <w:pPr>
        <w:widowControl w:val="0"/>
        <w:jc w:val="both"/>
        <w:rPr>
          <w:rFonts w:ascii="Century Gothic" w:hAnsi="Century Gothic" w:cs="Calibri Light"/>
          <w:color w:val="auto"/>
          <w:sz w:val="22"/>
          <w:szCs w:val="22"/>
        </w:rPr>
      </w:pPr>
      <w:r w:rsidRPr="00B63117">
        <w:rPr>
          <w:rFonts w:ascii="Century Gothic" w:hAnsi="Century Gothic" w:cs="Calibri Light"/>
          <w:color w:val="auto"/>
          <w:sz w:val="22"/>
          <w:szCs w:val="22"/>
        </w:rPr>
        <w:t xml:space="preserve">Throughout the year, there will be many opportunities for you, as parents, to come in to </w:t>
      </w:r>
      <w:r w:rsidRPr="00C84303">
        <w:rPr>
          <w:rFonts w:ascii="Century Gothic" w:hAnsi="Century Gothic" w:cs="Calibri Light"/>
          <w:color w:val="auto"/>
          <w:sz w:val="22"/>
          <w:szCs w:val="22"/>
        </w:rPr>
        <w:t>school and take part in various activities or events. These may include w</w:t>
      </w:r>
      <w:r w:rsidR="003720D9">
        <w:rPr>
          <w:rFonts w:ascii="Century Gothic" w:hAnsi="Century Gothic" w:cs="Calibri Light"/>
          <w:color w:val="auto"/>
          <w:sz w:val="22"/>
          <w:szCs w:val="22"/>
        </w:rPr>
        <w:t xml:space="preserve">orkshops, special activity days, </w:t>
      </w:r>
      <w:r w:rsidRPr="00C84303">
        <w:rPr>
          <w:rFonts w:ascii="Century Gothic" w:hAnsi="Century Gothic" w:cs="Calibri Light"/>
          <w:color w:val="auto"/>
          <w:sz w:val="22"/>
          <w:szCs w:val="22"/>
        </w:rPr>
        <w:t xml:space="preserve">class performances </w:t>
      </w:r>
      <w:r w:rsidR="003720D9" w:rsidRPr="00C84303">
        <w:rPr>
          <w:rFonts w:ascii="Century Gothic" w:hAnsi="Century Gothic" w:cs="Calibri Light"/>
          <w:color w:val="auto"/>
          <w:sz w:val="22"/>
          <w:szCs w:val="22"/>
        </w:rPr>
        <w:t xml:space="preserve">and/or </w:t>
      </w:r>
      <w:r w:rsidR="003720D9">
        <w:rPr>
          <w:rFonts w:ascii="Century Gothic" w:hAnsi="Century Gothic" w:cs="Calibri Light"/>
          <w:color w:val="auto"/>
          <w:sz w:val="22"/>
          <w:szCs w:val="22"/>
        </w:rPr>
        <w:t xml:space="preserve">charity days (such as Red Nose Day) </w:t>
      </w:r>
      <w:r w:rsidRPr="00C84303">
        <w:rPr>
          <w:rFonts w:ascii="Century Gothic" w:hAnsi="Century Gothic"/>
          <w:color w:val="auto"/>
          <w:sz w:val="22"/>
          <w:szCs w:val="22"/>
        </w:rPr>
        <w:t>– further details will follow.</w:t>
      </w:r>
    </w:p>
    <w:p w:rsidR="00263869" w:rsidRPr="00C84303" w:rsidRDefault="00263869" w:rsidP="003526AB">
      <w:pPr>
        <w:widowControl w:val="0"/>
        <w:jc w:val="both"/>
        <w:rPr>
          <w:rFonts w:ascii="Century Gothic" w:hAnsi="Century Gothic" w:cs="Calibri Light"/>
          <w:color w:val="auto"/>
          <w:sz w:val="22"/>
          <w:szCs w:val="22"/>
        </w:rPr>
      </w:pPr>
    </w:p>
    <w:p w:rsidR="00263869" w:rsidRPr="00C84303" w:rsidRDefault="00263869" w:rsidP="003526AB">
      <w:pPr>
        <w:widowControl w:val="0"/>
        <w:jc w:val="both"/>
        <w:rPr>
          <w:rFonts w:ascii="Century Gothic" w:hAnsi="Century Gothic" w:cs="Calibri Light"/>
          <w:b/>
          <w:color w:val="auto"/>
          <w:sz w:val="22"/>
          <w:szCs w:val="22"/>
        </w:rPr>
      </w:pPr>
      <w:r w:rsidRPr="00C84303">
        <w:rPr>
          <w:rFonts w:ascii="Century Gothic" w:hAnsi="Century Gothic" w:cs="Calibri Light"/>
          <w:b/>
          <w:color w:val="auto"/>
          <w:sz w:val="22"/>
          <w:szCs w:val="22"/>
        </w:rPr>
        <w:t>A</w:t>
      </w:r>
      <w:r w:rsidR="003526AB" w:rsidRPr="00C84303">
        <w:rPr>
          <w:rFonts w:ascii="Century Gothic" w:hAnsi="Century Gothic" w:cs="Calibri Light"/>
          <w:b/>
          <w:color w:val="auto"/>
          <w:sz w:val="22"/>
          <w:szCs w:val="22"/>
        </w:rPr>
        <w:t xml:space="preserve">ttendance </w:t>
      </w:r>
    </w:p>
    <w:p w:rsidR="004C1B1F" w:rsidRPr="00F249BD" w:rsidRDefault="00263869" w:rsidP="003526AB">
      <w:pPr>
        <w:widowControl w:val="0"/>
        <w:jc w:val="both"/>
        <w:rPr>
          <w:rFonts w:ascii="Century Gothic" w:hAnsi="Century Gothic" w:cs="Calibri Light"/>
          <w:color w:val="auto"/>
          <w:sz w:val="22"/>
          <w:szCs w:val="22"/>
        </w:rPr>
      </w:pPr>
      <w:r w:rsidRPr="00F249BD">
        <w:rPr>
          <w:rFonts w:ascii="Century Gothic" w:hAnsi="Century Gothic" w:cs="Calibri Light"/>
          <w:color w:val="auto"/>
          <w:sz w:val="22"/>
          <w:szCs w:val="22"/>
        </w:rPr>
        <w:t xml:space="preserve">If your child is absent for any reason please phone/email on the day by </w:t>
      </w:r>
      <w:r w:rsidR="00F249BD" w:rsidRPr="00F249BD">
        <w:rPr>
          <w:rFonts w:ascii="Century Gothic" w:hAnsi="Century Gothic" w:cs="Calibri Light"/>
          <w:color w:val="auto"/>
          <w:sz w:val="22"/>
          <w:szCs w:val="22"/>
        </w:rPr>
        <w:t>8:</w:t>
      </w:r>
      <w:r w:rsidR="00640682" w:rsidRPr="00F249BD">
        <w:rPr>
          <w:rFonts w:ascii="Century Gothic" w:hAnsi="Century Gothic" w:cs="Calibri Light"/>
          <w:color w:val="auto"/>
          <w:sz w:val="22"/>
          <w:szCs w:val="22"/>
        </w:rPr>
        <w:t>30</w:t>
      </w:r>
      <w:r w:rsidR="00F249BD" w:rsidRPr="00F249BD">
        <w:rPr>
          <w:rFonts w:ascii="Century Gothic" w:hAnsi="Century Gothic" w:cs="Calibri Light"/>
          <w:color w:val="auto"/>
          <w:sz w:val="22"/>
          <w:szCs w:val="22"/>
        </w:rPr>
        <w:t>am</w:t>
      </w:r>
      <w:r w:rsidRPr="00F249BD">
        <w:rPr>
          <w:rFonts w:ascii="Century Gothic" w:hAnsi="Century Gothic" w:cs="Calibri Light"/>
          <w:color w:val="auto"/>
          <w:sz w:val="22"/>
          <w:szCs w:val="22"/>
        </w:rPr>
        <w:t xml:space="preserve">, and follow this up with a letter which is a legal requirement giving the date and reason for absence.  </w:t>
      </w:r>
    </w:p>
    <w:p w:rsidR="00263869" w:rsidRPr="00F249BD" w:rsidRDefault="00263869" w:rsidP="003526AB">
      <w:pPr>
        <w:widowControl w:val="0"/>
        <w:jc w:val="both"/>
        <w:rPr>
          <w:rFonts w:ascii="Century Gothic" w:hAnsi="Century Gothic" w:cs="Calibri Light"/>
          <w:color w:val="auto"/>
          <w:sz w:val="22"/>
          <w:szCs w:val="22"/>
        </w:rPr>
      </w:pPr>
      <w:r w:rsidRPr="00F249BD">
        <w:rPr>
          <w:rFonts w:ascii="Century Gothic" w:hAnsi="Century Gothic" w:cs="Calibri Light"/>
          <w:color w:val="auto"/>
          <w:sz w:val="22"/>
          <w:szCs w:val="22"/>
        </w:rPr>
        <w:t xml:space="preserve">Office email: </w:t>
      </w:r>
      <w:hyperlink r:id="rId39" w:history="1">
        <w:r w:rsidR="00F249BD" w:rsidRPr="00615870">
          <w:rPr>
            <w:rStyle w:val="Hyperlink"/>
            <w:rFonts w:ascii="Century Gothic" w:hAnsi="Century Gothic" w:cs="Calibri Light"/>
            <w:sz w:val="22"/>
            <w:szCs w:val="22"/>
          </w:rPr>
          <w:t>office@watlingparkchool.org.uk</w:t>
        </w:r>
      </w:hyperlink>
      <w:r w:rsidR="00F249BD">
        <w:rPr>
          <w:rFonts w:ascii="Century Gothic" w:hAnsi="Century Gothic" w:cs="Calibri Light"/>
          <w:color w:val="auto"/>
          <w:sz w:val="22"/>
          <w:szCs w:val="22"/>
        </w:rPr>
        <w:t xml:space="preserve"> </w:t>
      </w:r>
    </w:p>
    <w:p w:rsidR="00263869" w:rsidRPr="00C84303" w:rsidRDefault="00263869" w:rsidP="003526AB">
      <w:pPr>
        <w:widowControl w:val="0"/>
        <w:jc w:val="both"/>
        <w:rPr>
          <w:rFonts w:ascii="Century Gothic" w:hAnsi="Century Gothic" w:cs="Calibri Light"/>
          <w:color w:val="auto"/>
          <w:sz w:val="22"/>
          <w:szCs w:val="22"/>
        </w:rPr>
      </w:pPr>
    </w:p>
    <w:p w:rsidR="003A160C" w:rsidRPr="00C84303" w:rsidRDefault="0042382A" w:rsidP="003A160C">
      <w:pPr>
        <w:widowControl w:val="0"/>
        <w:jc w:val="both"/>
        <w:rPr>
          <w:rFonts w:ascii="Century Gothic" w:hAnsi="Century Gothic" w:cs="Calibri Light"/>
          <w:color w:val="auto"/>
          <w:sz w:val="22"/>
          <w:szCs w:val="22"/>
        </w:rPr>
      </w:pPr>
      <w:r w:rsidRPr="00C84303">
        <w:rPr>
          <w:rFonts w:ascii="Century Gothic" w:hAnsi="Century Gothic" w:cs="Calibri Light"/>
          <w:color w:val="auto"/>
          <w:sz w:val="22"/>
          <w:szCs w:val="22"/>
        </w:rPr>
        <w:t xml:space="preserve">Please be sure that when your child says that </w:t>
      </w:r>
      <w:r w:rsidR="00640682" w:rsidRPr="00C84303">
        <w:rPr>
          <w:rFonts w:ascii="Century Gothic" w:hAnsi="Century Gothic" w:cs="Calibri Light"/>
          <w:color w:val="auto"/>
          <w:sz w:val="22"/>
          <w:szCs w:val="22"/>
        </w:rPr>
        <w:t>they are unwell, they are truly</w:t>
      </w:r>
      <w:r w:rsidRPr="00C84303">
        <w:rPr>
          <w:rFonts w:ascii="Century Gothic" w:hAnsi="Century Gothic" w:cs="Calibri Light"/>
          <w:color w:val="auto"/>
          <w:sz w:val="22"/>
          <w:szCs w:val="22"/>
        </w:rPr>
        <w:t xml:space="preserve"> feeling </w:t>
      </w:r>
      <w:r w:rsidR="00640682" w:rsidRPr="00C84303">
        <w:rPr>
          <w:rFonts w:ascii="Century Gothic" w:hAnsi="Century Gothic" w:cs="Calibri Light"/>
          <w:color w:val="auto"/>
          <w:sz w:val="22"/>
          <w:szCs w:val="22"/>
        </w:rPr>
        <w:t>poorly</w:t>
      </w:r>
      <w:r w:rsidRPr="00C84303">
        <w:rPr>
          <w:rFonts w:ascii="Century Gothic" w:hAnsi="Century Gothic" w:cs="Calibri Light"/>
          <w:color w:val="auto"/>
          <w:sz w:val="22"/>
          <w:szCs w:val="22"/>
        </w:rPr>
        <w:t xml:space="preserve">. Many hours of learning time are missed due to children saying they feel </w:t>
      </w:r>
      <w:r w:rsidR="00640682" w:rsidRPr="00C84303">
        <w:rPr>
          <w:rFonts w:ascii="Century Gothic" w:hAnsi="Century Gothic" w:cs="Calibri Light"/>
          <w:color w:val="auto"/>
          <w:sz w:val="22"/>
          <w:szCs w:val="22"/>
        </w:rPr>
        <w:t>ill</w:t>
      </w:r>
      <w:r w:rsidRPr="00C84303">
        <w:rPr>
          <w:rFonts w:ascii="Century Gothic" w:hAnsi="Century Gothic" w:cs="Calibri Light"/>
          <w:color w:val="auto"/>
          <w:sz w:val="22"/>
          <w:szCs w:val="22"/>
        </w:rPr>
        <w:t xml:space="preserve"> when there may be other reasons for not wanting </w:t>
      </w:r>
      <w:r w:rsidR="00640682" w:rsidRPr="00C84303">
        <w:rPr>
          <w:rFonts w:ascii="Century Gothic" w:hAnsi="Century Gothic" w:cs="Calibri Light"/>
          <w:color w:val="auto"/>
          <w:sz w:val="22"/>
          <w:szCs w:val="22"/>
        </w:rPr>
        <w:t>to come to school</w:t>
      </w:r>
      <w:r w:rsidRPr="00C84303">
        <w:rPr>
          <w:rFonts w:ascii="Century Gothic" w:hAnsi="Century Gothic" w:cs="Calibri Light"/>
          <w:color w:val="auto"/>
          <w:sz w:val="22"/>
          <w:szCs w:val="22"/>
        </w:rPr>
        <w:t>.</w:t>
      </w:r>
      <w:r w:rsidR="003A160C" w:rsidRPr="00C84303">
        <w:rPr>
          <w:rFonts w:ascii="Century Gothic" w:hAnsi="Century Gothic" w:cs="Calibri Light"/>
          <w:color w:val="auto"/>
          <w:sz w:val="22"/>
          <w:szCs w:val="22"/>
        </w:rPr>
        <w:t xml:space="preserve"> Children often say they feel unwell, particularly at the start of a new term or new year group. During the Autumn and Winter months, children may feel colder than usual or be more difficult to rouse in the dark mornings. Quite often, children who come to school feeling slightly tired or unwell, pick up in the first 15 minutes of the day. Please speak to your class teacher if you are concerned at any point.</w:t>
      </w:r>
    </w:p>
    <w:p w:rsidR="003A160C" w:rsidRPr="00C84303" w:rsidRDefault="003A160C" w:rsidP="003A160C">
      <w:pPr>
        <w:widowControl w:val="0"/>
        <w:jc w:val="both"/>
        <w:rPr>
          <w:rFonts w:ascii="Century Gothic" w:hAnsi="Century Gothic" w:cs="Calibri Light"/>
          <w:color w:val="auto"/>
          <w:sz w:val="22"/>
          <w:szCs w:val="22"/>
        </w:rPr>
      </w:pPr>
    </w:p>
    <w:p w:rsidR="0042382A" w:rsidRPr="00C84303" w:rsidRDefault="0042382A" w:rsidP="003A160C">
      <w:pPr>
        <w:widowControl w:val="0"/>
        <w:jc w:val="both"/>
        <w:rPr>
          <w:rFonts w:ascii="Century Gothic" w:hAnsi="Century Gothic" w:cs="Calibri Light"/>
          <w:color w:val="auto"/>
          <w:sz w:val="22"/>
          <w:szCs w:val="22"/>
        </w:rPr>
      </w:pPr>
      <w:r w:rsidRPr="00C84303">
        <w:rPr>
          <w:rFonts w:ascii="Century Gothic" w:hAnsi="Century Gothic" w:cs="Calibri Light"/>
          <w:color w:val="auto"/>
          <w:sz w:val="22"/>
          <w:szCs w:val="22"/>
        </w:rPr>
        <w:t>All adults in school are very experienced and will always monitor children and alert parents during the school day if they feel a child is not well enough to attend school.</w:t>
      </w:r>
    </w:p>
    <w:p w:rsidR="003A160C" w:rsidRPr="00C84303" w:rsidRDefault="003A160C" w:rsidP="003A160C">
      <w:pPr>
        <w:widowControl w:val="0"/>
        <w:jc w:val="both"/>
        <w:rPr>
          <w:rFonts w:ascii="Century Gothic" w:hAnsi="Century Gothic" w:cs="Calibri Light"/>
          <w:color w:val="auto"/>
          <w:sz w:val="22"/>
          <w:szCs w:val="22"/>
        </w:rPr>
      </w:pPr>
    </w:p>
    <w:p w:rsidR="0042382A" w:rsidRPr="00C84303" w:rsidRDefault="0042382A" w:rsidP="0042382A">
      <w:pPr>
        <w:widowControl w:val="0"/>
        <w:jc w:val="both"/>
        <w:rPr>
          <w:rFonts w:ascii="Century Gothic" w:hAnsi="Century Gothic" w:cs="Calibri Light"/>
          <w:b/>
          <w:color w:val="auto"/>
          <w:sz w:val="22"/>
          <w:szCs w:val="22"/>
        </w:rPr>
      </w:pPr>
      <w:r w:rsidRPr="00C84303">
        <w:rPr>
          <w:rFonts w:ascii="Century Gothic" w:hAnsi="Century Gothic" w:cs="Calibri Light"/>
          <w:b/>
          <w:color w:val="auto"/>
          <w:sz w:val="22"/>
          <w:szCs w:val="22"/>
        </w:rPr>
        <w:t>Holidays</w:t>
      </w:r>
    </w:p>
    <w:p w:rsidR="0042382A" w:rsidRPr="00F249BD" w:rsidRDefault="003720D9" w:rsidP="0042382A">
      <w:pPr>
        <w:widowControl w:val="0"/>
        <w:jc w:val="both"/>
        <w:rPr>
          <w:rFonts w:ascii="Century Gothic" w:hAnsi="Century Gothic" w:cs="Calibri Light"/>
          <w:color w:val="auto"/>
          <w:sz w:val="22"/>
          <w:szCs w:val="22"/>
        </w:rPr>
      </w:pPr>
      <w:r>
        <w:rPr>
          <w:rFonts w:ascii="Century Gothic" w:hAnsi="Century Gothic" w:cs="Calibri Light"/>
          <w:color w:val="auto"/>
          <w:sz w:val="22"/>
          <w:szCs w:val="22"/>
        </w:rPr>
        <w:t xml:space="preserve">Children </w:t>
      </w:r>
      <w:r w:rsidRPr="003720D9">
        <w:rPr>
          <w:rFonts w:ascii="Century Gothic" w:hAnsi="Century Gothic" w:cs="Calibri Light"/>
          <w:b/>
          <w:color w:val="auto"/>
          <w:sz w:val="22"/>
          <w:szCs w:val="22"/>
          <w:u w:val="single"/>
        </w:rPr>
        <w:t>MUST</w:t>
      </w:r>
      <w:r w:rsidR="0042382A" w:rsidRPr="00C84303">
        <w:rPr>
          <w:rFonts w:ascii="Century Gothic" w:hAnsi="Century Gothic" w:cs="Calibri Light"/>
          <w:color w:val="auto"/>
          <w:sz w:val="22"/>
          <w:szCs w:val="22"/>
        </w:rPr>
        <w:t xml:space="preserve"> avoid missing school for holidays</w:t>
      </w:r>
      <w:r>
        <w:rPr>
          <w:rFonts w:ascii="Century Gothic" w:hAnsi="Century Gothic" w:cs="Calibri Light"/>
          <w:color w:val="auto"/>
          <w:sz w:val="22"/>
          <w:szCs w:val="22"/>
        </w:rPr>
        <w:t xml:space="preserve">. This absence will </w:t>
      </w:r>
      <w:r w:rsidRPr="003720D9">
        <w:rPr>
          <w:rFonts w:ascii="Century Gothic" w:hAnsi="Century Gothic" w:cs="Calibri Light"/>
          <w:b/>
          <w:color w:val="auto"/>
          <w:sz w:val="22"/>
          <w:szCs w:val="22"/>
          <w:u w:val="single"/>
        </w:rPr>
        <w:t>NOT</w:t>
      </w:r>
      <w:r w:rsidRPr="003720D9">
        <w:rPr>
          <w:rFonts w:ascii="Century Gothic" w:hAnsi="Century Gothic" w:cs="Calibri Light"/>
          <w:color w:val="auto"/>
          <w:sz w:val="22"/>
          <w:szCs w:val="22"/>
        </w:rPr>
        <w:t xml:space="preserve"> be authorised </w:t>
      </w:r>
      <w:r w:rsidR="006C334F">
        <w:rPr>
          <w:rFonts w:ascii="Century Gothic" w:hAnsi="Century Gothic" w:cs="Calibri Light"/>
          <w:color w:val="auto"/>
          <w:sz w:val="22"/>
          <w:szCs w:val="22"/>
        </w:rPr>
        <w:t>and you may incur a fine. W</w:t>
      </w:r>
      <w:r w:rsidR="0042382A" w:rsidRPr="00C84303">
        <w:rPr>
          <w:rFonts w:ascii="Century Gothic" w:hAnsi="Century Gothic" w:cs="Calibri Light"/>
          <w:color w:val="auto"/>
          <w:sz w:val="22"/>
          <w:szCs w:val="22"/>
        </w:rPr>
        <w:t xml:space="preserve">e understand that many special </w:t>
      </w:r>
      <w:r w:rsidR="0042382A" w:rsidRPr="00F249BD">
        <w:rPr>
          <w:rFonts w:ascii="Century Gothic" w:hAnsi="Century Gothic" w:cs="Calibri Light"/>
          <w:color w:val="auto"/>
          <w:sz w:val="22"/>
          <w:szCs w:val="22"/>
        </w:rPr>
        <w:t xml:space="preserve">religious or cultural events fall inside the term time. A written request </w:t>
      </w:r>
      <w:r w:rsidR="00640682" w:rsidRPr="00F249BD">
        <w:rPr>
          <w:rFonts w:ascii="Century Gothic" w:hAnsi="Century Gothic" w:cs="Calibri Light"/>
          <w:color w:val="auto"/>
          <w:sz w:val="22"/>
          <w:szCs w:val="22"/>
        </w:rPr>
        <w:t xml:space="preserve">to the headteacher </w:t>
      </w:r>
      <w:r w:rsidR="0042382A" w:rsidRPr="00F249BD">
        <w:rPr>
          <w:rFonts w:ascii="Century Gothic" w:hAnsi="Century Gothic" w:cs="Calibri Light"/>
          <w:color w:val="auto"/>
          <w:sz w:val="22"/>
          <w:szCs w:val="22"/>
        </w:rPr>
        <w:t xml:space="preserve">is required </w:t>
      </w:r>
      <w:r w:rsidR="006C334F">
        <w:rPr>
          <w:rFonts w:ascii="Century Gothic" w:hAnsi="Century Gothic" w:cs="Calibri Light"/>
          <w:color w:val="auto"/>
          <w:sz w:val="22"/>
          <w:szCs w:val="22"/>
        </w:rPr>
        <w:t>in order for religious or special/exceptional leave to be authorised.</w:t>
      </w:r>
      <w:r w:rsidR="0042382A" w:rsidRPr="00F249BD">
        <w:rPr>
          <w:rFonts w:ascii="Century Gothic" w:hAnsi="Century Gothic" w:cs="Calibri Light"/>
          <w:color w:val="auto"/>
          <w:sz w:val="22"/>
          <w:szCs w:val="22"/>
        </w:rPr>
        <w:t xml:space="preserve"> </w:t>
      </w:r>
      <w:r w:rsidR="006C334F">
        <w:rPr>
          <w:rFonts w:ascii="Century Gothic" w:hAnsi="Century Gothic" w:cs="Calibri Light"/>
          <w:color w:val="auto"/>
          <w:sz w:val="22"/>
          <w:szCs w:val="22"/>
        </w:rPr>
        <w:t>The form is available from the school office. Any child who is absent before or after any holiday period without official medica</w:t>
      </w:r>
      <w:r w:rsidR="005B08AB">
        <w:rPr>
          <w:rFonts w:ascii="Century Gothic" w:hAnsi="Century Gothic" w:cs="Calibri Light"/>
          <w:color w:val="auto"/>
          <w:sz w:val="22"/>
          <w:szCs w:val="22"/>
        </w:rPr>
        <w:t>l evidence will incur a fine (£120</w:t>
      </w:r>
      <w:bookmarkStart w:id="0" w:name="_GoBack"/>
      <w:bookmarkEnd w:id="0"/>
      <w:r w:rsidR="006C334F">
        <w:rPr>
          <w:rFonts w:ascii="Century Gothic" w:hAnsi="Century Gothic" w:cs="Calibri Light"/>
          <w:color w:val="auto"/>
          <w:sz w:val="22"/>
          <w:szCs w:val="22"/>
        </w:rPr>
        <w:t xml:space="preserve"> per day per parent). </w:t>
      </w:r>
    </w:p>
    <w:p w:rsidR="0042382A" w:rsidRPr="00C84303" w:rsidRDefault="0042382A" w:rsidP="0042382A">
      <w:pPr>
        <w:widowControl w:val="0"/>
        <w:jc w:val="both"/>
        <w:rPr>
          <w:rFonts w:ascii="Century Gothic" w:hAnsi="Century Gothic" w:cs="Calibri Light"/>
          <w:color w:val="auto"/>
          <w:sz w:val="22"/>
          <w:szCs w:val="22"/>
        </w:rPr>
      </w:pPr>
    </w:p>
    <w:p w:rsidR="0042382A" w:rsidRPr="00C84303" w:rsidRDefault="0042382A" w:rsidP="006536A7">
      <w:pPr>
        <w:widowControl w:val="0"/>
        <w:jc w:val="both"/>
        <w:rPr>
          <w:rFonts w:ascii="Century Gothic" w:hAnsi="Century Gothic" w:cs="Calibri Light"/>
          <w:b/>
          <w:color w:val="auto"/>
          <w:sz w:val="22"/>
          <w:szCs w:val="22"/>
        </w:rPr>
      </w:pPr>
      <w:r w:rsidRPr="00C84303">
        <w:rPr>
          <w:rFonts w:ascii="Century Gothic" w:hAnsi="Century Gothic" w:cs="Calibri Light"/>
          <w:b/>
          <w:color w:val="auto"/>
          <w:sz w:val="22"/>
          <w:szCs w:val="22"/>
        </w:rPr>
        <w:t xml:space="preserve">Punctuality </w:t>
      </w:r>
    </w:p>
    <w:p w:rsidR="003526AB" w:rsidRPr="00C84303" w:rsidRDefault="003526AB" w:rsidP="006536A7">
      <w:pPr>
        <w:widowControl w:val="0"/>
        <w:jc w:val="both"/>
        <w:rPr>
          <w:rFonts w:ascii="Century Gothic" w:hAnsi="Century Gothic" w:cs="Calibri Light"/>
          <w:color w:val="auto"/>
          <w:sz w:val="22"/>
          <w:szCs w:val="22"/>
        </w:rPr>
      </w:pPr>
      <w:r w:rsidRPr="00C84303">
        <w:rPr>
          <w:rFonts w:ascii="Century Gothic" w:hAnsi="Century Gothic" w:cs="Calibri Light"/>
          <w:color w:val="auto"/>
          <w:sz w:val="22"/>
          <w:szCs w:val="22"/>
        </w:rPr>
        <w:t xml:space="preserve">Please ensure your child is in school on time every morning. Many hours of learning are missed due to lateness. Learning begins at </w:t>
      </w:r>
      <w:r w:rsidR="00F249BD" w:rsidRPr="00C84303">
        <w:rPr>
          <w:rFonts w:ascii="Century Gothic" w:hAnsi="Century Gothic" w:cs="Calibri Light"/>
          <w:color w:val="auto"/>
          <w:sz w:val="22"/>
          <w:szCs w:val="22"/>
        </w:rPr>
        <w:t>8:</w:t>
      </w:r>
      <w:r w:rsidRPr="00C84303">
        <w:rPr>
          <w:rFonts w:ascii="Century Gothic" w:hAnsi="Century Gothic" w:cs="Calibri Light"/>
          <w:color w:val="auto"/>
          <w:sz w:val="22"/>
          <w:szCs w:val="22"/>
        </w:rPr>
        <w:t>45</w:t>
      </w:r>
      <w:r w:rsidR="00F249BD" w:rsidRPr="00C84303">
        <w:rPr>
          <w:rFonts w:ascii="Century Gothic" w:hAnsi="Century Gothic" w:cs="Calibri Light"/>
          <w:color w:val="auto"/>
          <w:sz w:val="22"/>
          <w:szCs w:val="22"/>
        </w:rPr>
        <w:t>am</w:t>
      </w:r>
      <w:r w:rsidR="0042382A" w:rsidRPr="00C84303">
        <w:rPr>
          <w:rFonts w:ascii="Century Gothic" w:hAnsi="Century Gothic" w:cs="Calibri Light"/>
          <w:color w:val="auto"/>
          <w:sz w:val="22"/>
          <w:szCs w:val="22"/>
        </w:rPr>
        <w:t xml:space="preserve">. Your child will miss </w:t>
      </w:r>
      <w:r w:rsidRPr="00C84303">
        <w:rPr>
          <w:rFonts w:ascii="Century Gothic" w:hAnsi="Century Gothic" w:cs="Calibri Light"/>
          <w:color w:val="auto"/>
          <w:sz w:val="22"/>
          <w:szCs w:val="22"/>
        </w:rPr>
        <w:t>valuable learning experiences as well as social experiences.</w:t>
      </w:r>
      <w:r w:rsidR="006536A7" w:rsidRPr="00C84303">
        <w:rPr>
          <w:rFonts w:ascii="Century Gothic" w:hAnsi="Century Gothic" w:cs="Calibri Light"/>
          <w:color w:val="auto"/>
          <w:sz w:val="22"/>
          <w:szCs w:val="22"/>
        </w:rPr>
        <w:t xml:space="preserve"> </w:t>
      </w:r>
      <w:r w:rsidRPr="00C84303">
        <w:rPr>
          <w:rFonts w:ascii="Century Gothic" w:hAnsi="Century Gothic" w:cs="Calibri Light"/>
          <w:color w:val="auto"/>
          <w:sz w:val="22"/>
          <w:szCs w:val="22"/>
        </w:rPr>
        <w:t>Please be aware that, often, a child’s self-esteem can fall as they feel uncomfortable entering a full classroom of chil</w:t>
      </w:r>
      <w:r w:rsidR="006536A7" w:rsidRPr="00C84303">
        <w:rPr>
          <w:rFonts w:ascii="Century Gothic" w:hAnsi="Century Gothic" w:cs="Calibri Light"/>
          <w:color w:val="auto"/>
          <w:sz w:val="22"/>
          <w:szCs w:val="22"/>
        </w:rPr>
        <w:t xml:space="preserve">dren in the middle of learning. </w:t>
      </w:r>
      <w:r w:rsidRPr="00C84303">
        <w:rPr>
          <w:rFonts w:ascii="Century Gothic" w:hAnsi="Century Gothic" w:cs="Calibri Light"/>
          <w:color w:val="auto"/>
          <w:sz w:val="22"/>
          <w:szCs w:val="22"/>
        </w:rPr>
        <w:t>Regular lateness on the part of the parent may cause your child to say they are unwell</w:t>
      </w:r>
      <w:r w:rsidR="00F249BD" w:rsidRPr="00C84303">
        <w:rPr>
          <w:rFonts w:ascii="Century Gothic" w:hAnsi="Century Gothic" w:cs="Calibri Light"/>
          <w:color w:val="auto"/>
          <w:sz w:val="22"/>
          <w:szCs w:val="22"/>
        </w:rPr>
        <w:t>,</w:t>
      </w:r>
      <w:r w:rsidRPr="00C84303">
        <w:rPr>
          <w:rFonts w:ascii="Century Gothic" w:hAnsi="Century Gothic" w:cs="Calibri Light"/>
          <w:color w:val="auto"/>
          <w:sz w:val="22"/>
          <w:szCs w:val="22"/>
        </w:rPr>
        <w:t xml:space="preserve"> so they can stay at home and do not have to feel embarrassed.</w:t>
      </w:r>
    </w:p>
    <w:p w:rsidR="006536A7" w:rsidRPr="00C84303" w:rsidRDefault="006536A7" w:rsidP="003526AB">
      <w:pPr>
        <w:widowControl w:val="0"/>
        <w:rPr>
          <w:rFonts w:ascii="Century Gothic" w:hAnsi="Century Gothic" w:cs="Calibri Light"/>
          <w:color w:val="auto"/>
          <w:sz w:val="22"/>
          <w:szCs w:val="22"/>
        </w:rPr>
      </w:pPr>
    </w:p>
    <w:p w:rsidR="003526AB" w:rsidRPr="00C84303" w:rsidRDefault="003526AB" w:rsidP="0042382A">
      <w:pPr>
        <w:widowControl w:val="0"/>
        <w:jc w:val="both"/>
        <w:rPr>
          <w:rFonts w:ascii="Century Gothic" w:hAnsi="Century Gothic" w:cs="Calibri Light"/>
          <w:color w:val="auto"/>
          <w:sz w:val="22"/>
          <w:szCs w:val="22"/>
        </w:rPr>
      </w:pPr>
      <w:r w:rsidRPr="00C84303">
        <w:rPr>
          <w:rFonts w:ascii="Century Gothic" w:hAnsi="Century Gothic" w:cs="Calibri Light"/>
          <w:color w:val="auto"/>
          <w:sz w:val="22"/>
          <w:szCs w:val="22"/>
        </w:rPr>
        <w:t>At Watling Park School, you will be asked on a daily basis t</w:t>
      </w:r>
      <w:r w:rsidR="0042382A" w:rsidRPr="00C84303">
        <w:rPr>
          <w:rFonts w:ascii="Century Gothic" w:hAnsi="Century Gothic" w:cs="Calibri Light"/>
          <w:color w:val="auto"/>
          <w:sz w:val="22"/>
          <w:szCs w:val="22"/>
        </w:rPr>
        <w:t xml:space="preserve">o provide reasons for lateness. </w:t>
      </w:r>
      <w:r w:rsidRPr="00C84303">
        <w:rPr>
          <w:rFonts w:ascii="Century Gothic" w:hAnsi="Century Gothic" w:cs="Calibri Light"/>
          <w:color w:val="auto"/>
          <w:sz w:val="22"/>
          <w:szCs w:val="22"/>
        </w:rPr>
        <w:t>Whilst we appreciate that at times there may be traffic incidents, this will not be counted as a reason for regular lateness.</w:t>
      </w:r>
      <w:r w:rsidR="0042382A" w:rsidRPr="00C84303">
        <w:rPr>
          <w:rFonts w:ascii="Century Gothic" w:hAnsi="Century Gothic" w:cs="Calibri Light"/>
          <w:color w:val="auto"/>
          <w:sz w:val="22"/>
          <w:szCs w:val="22"/>
        </w:rPr>
        <w:t xml:space="preserve"> </w:t>
      </w:r>
      <w:r w:rsidRPr="00C84303">
        <w:rPr>
          <w:rFonts w:ascii="Century Gothic" w:hAnsi="Century Gothic" w:cs="Calibri Light"/>
          <w:color w:val="auto"/>
          <w:sz w:val="22"/>
          <w:szCs w:val="22"/>
        </w:rPr>
        <w:t>If you live a distance away from the school and drive or have to take publi</w:t>
      </w:r>
      <w:r w:rsidR="0042382A" w:rsidRPr="00C84303">
        <w:rPr>
          <w:rFonts w:ascii="Century Gothic" w:hAnsi="Century Gothic" w:cs="Calibri Light"/>
          <w:color w:val="auto"/>
          <w:sz w:val="22"/>
          <w:szCs w:val="22"/>
        </w:rPr>
        <w:t xml:space="preserve">c transport, we urge you to </w:t>
      </w:r>
      <w:r w:rsidRPr="00C84303">
        <w:rPr>
          <w:rFonts w:ascii="Century Gothic" w:hAnsi="Century Gothic" w:cs="Calibri Light"/>
          <w:color w:val="auto"/>
          <w:sz w:val="22"/>
          <w:szCs w:val="22"/>
        </w:rPr>
        <w:t>leave at least 10-15 minutes earlier.</w:t>
      </w:r>
    </w:p>
    <w:p w:rsidR="003526AB" w:rsidRPr="00C84303" w:rsidRDefault="003526AB" w:rsidP="003526AB">
      <w:pPr>
        <w:widowControl w:val="0"/>
        <w:rPr>
          <w:rFonts w:ascii="Century Gothic" w:hAnsi="Century Gothic" w:cs="Calibri Light"/>
          <w:color w:val="auto"/>
          <w:sz w:val="22"/>
          <w:szCs w:val="22"/>
        </w:rPr>
      </w:pPr>
    </w:p>
    <w:p w:rsidR="003526AB" w:rsidRPr="00C84303" w:rsidRDefault="006E326F" w:rsidP="003526AB">
      <w:pPr>
        <w:widowControl w:val="0"/>
        <w:jc w:val="both"/>
        <w:rPr>
          <w:rFonts w:ascii="Century Gothic" w:hAnsi="Century Gothic" w:cs="Calibri Light"/>
          <w:b/>
          <w:color w:val="auto"/>
          <w:sz w:val="22"/>
          <w:szCs w:val="22"/>
        </w:rPr>
      </w:pPr>
      <w:r w:rsidRPr="00C84303">
        <w:rPr>
          <w:rFonts w:ascii="Century Gothic" w:hAnsi="Century Gothic" w:cs="Calibri Light"/>
          <w:b/>
          <w:color w:val="auto"/>
          <w:sz w:val="22"/>
          <w:szCs w:val="22"/>
        </w:rPr>
        <w:t>Medical</w:t>
      </w:r>
    </w:p>
    <w:p w:rsidR="00F045BA" w:rsidRPr="00C84303" w:rsidRDefault="0042382A" w:rsidP="006E326F">
      <w:pPr>
        <w:widowControl w:val="0"/>
        <w:jc w:val="both"/>
        <w:rPr>
          <w:rFonts w:ascii="Century Gothic" w:hAnsi="Century Gothic" w:cs="Calibri Light"/>
          <w:color w:val="auto"/>
          <w:sz w:val="22"/>
          <w:szCs w:val="22"/>
        </w:rPr>
      </w:pPr>
      <w:r w:rsidRPr="00C84303">
        <w:rPr>
          <w:rFonts w:ascii="Century Gothic" w:hAnsi="Century Gothic" w:cs="Calibri Light"/>
          <w:color w:val="auto"/>
          <w:sz w:val="22"/>
          <w:szCs w:val="22"/>
        </w:rPr>
        <w:t xml:space="preserve">Please advise us of medical appointments in advance. </w:t>
      </w:r>
    </w:p>
    <w:p w:rsidR="00F045BA" w:rsidRPr="00C84303" w:rsidRDefault="00F045BA" w:rsidP="006E326F">
      <w:pPr>
        <w:widowControl w:val="0"/>
        <w:jc w:val="both"/>
        <w:rPr>
          <w:rFonts w:ascii="Century Gothic" w:hAnsi="Century Gothic" w:cs="Calibri Light"/>
          <w:color w:val="auto"/>
          <w:sz w:val="22"/>
          <w:szCs w:val="22"/>
        </w:rPr>
      </w:pPr>
    </w:p>
    <w:p w:rsidR="006E326F" w:rsidRPr="00C84303" w:rsidRDefault="006E326F" w:rsidP="006E326F">
      <w:pPr>
        <w:widowControl w:val="0"/>
        <w:jc w:val="both"/>
        <w:rPr>
          <w:rFonts w:ascii="Century Gothic" w:hAnsi="Century Gothic" w:cs="Calibri Light"/>
          <w:color w:val="auto"/>
          <w:sz w:val="22"/>
          <w:szCs w:val="22"/>
        </w:rPr>
      </w:pPr>
      <w:r w:rsidRPr="00C84303">
        <w:rPr>
          <w:rFonts w:ascii="Century Gothic" w:hAnsi="Century Gothic" w:cs="Calibri Light"/>
          <w:color w:val="auto"/>
          <w:sz w:val="22"/>
          <w:szCs w:val="22"/>
        </w:rPr>
        <w:t xml:space="preserve">Please ensure your contact details are updated in case of emergencies at school. </w:t>
      </w:r>
    </w:p>
    <w:p w:rsidR="0042382A" w:rsidRPr="00C84303" w:rsidRDefault="0042382A" w:rsidP="006E326F">
      <w:pPr>
        <w:widowControl w:val="0"/>
        <w:jc w:val="both"/>
        <w:rPr>
          <w:rFonts w:ascii="Century Gothic" w:hAnsi="Century Gothic" w:cs="Calibri Light"/>
          <w:color w:val="auto"/>
          <w:sz w:val="22"/>
          <w:szCs w:val="22"/>
        </w:rPr>
      </w:pPr>
    </w:p>
    <w:p w:rsidR="003526AB" w:rsidRPr="00C84303" w:rsidRDefault="003526AB" w:rsidP="006E326F">
      <w:pPr>
        <w:widowControl w:val="0"/>
        <w:jc w:val="both"/>
        <w:rPr>
          <w:rFonts w:ascii="Century Gothic" w:hAnsi="Century Gothic" w:cs="Calibri Light"/>
          <w:color w:val="auto"/>
          <w:sz w:val="22"/>
          <w:szCs w:val="22"/>
        </w:rPr>
      </w:pPr>
      <w:r w:rsidRPr="00C84303">
        <w:rPr>
          <w:rFonts w:ascii="Century Gothic" w:hAnsi="Century Gothic" w:cs="Calibri Light"/>
          <w:color w:val="auto"/>
          <w:sz w:val="22"/>
          <w:szCs w:val="22"/>
        </w:rPr>
        <w:t>If your child is prescribed a medicine (by a pharmacist, dentist or doctor) please collect and co</w:t>
      </w:r>
      <w:r w:rsidR="00640682" w:rsidRPr="00C84303">
        <w:rPr>
          <w:rFonts w:ascii="Century Gothic" w:hAnsi="Century Gothic" w:cs="Calibri Light"/>
          <w:color w:val="auto"/>
          <w:sz w:val="22"/>
          <w:szCs w:val="22"/>
        </w:rPr>
        <w:t xml:space="preserve">mplete ‘Form 1’ from the </w:t>
      </w:r>
      <w:r w:rsidRPr="00C84303">
        <w:rPr>
          <w:rFonts w:ascii="Century Gothic" w:hAnsi="Century Gothic" w:cs="Calibri Light"/>
          <w:color w:val="auto"/>
          <w:sz w:val="22"/>
          <w:szCs w:val="22"/>
        </w:rPr>
        <w:t>office before any medication can be administered in school (this includes creams). All medicine (with suitable spoon) must be labelled with your child’s name, in the original container and expiry date checked.</w:t>
      </w:r>
    </w:p>
    <w:p w:rsidR="006E326F" w:rsidRPr="00C84303" w:rsidRDefault="006E326F" w:rsidP="003526AB">
      <w:pPr>
        <w:widowControl w:val="0"/>
        <w:jc w:val="both"/>
        <w:rPr>
          <w:rFonts w:ascii="Century Gothic" w:hAnsi="Century Gothic" w:cs="Calibri Light"/>
          <w:color w:val="auto"/>
          <w:sz w:val="22"/>
          <w:szCs w:val="22"/>
        </w:rPr>
      </w:pPr>
    </w:p>
    <w:p w:rsidR="00263869" w:rsidRPr="00C84303" w:rsidRDefault="00263869" w:rsidP="003526AB">
      <w:pPr>
        <w:widowControl w:val="0"/>
        <w:jc w:val="both"/>
        <w:rPr>
          <w:rFonts w:ascii="Century Gothic" w:hAnsi="Century Gothic" w:cs="Calibri Light"/>
          <w:b/>
          <w:color w:val="auto"/>
          <w:sz w:val="22"/>
          <w:szCs w:val="22"/>
        </w:rPr>
      </w:pPr>
      <w:r w:rsidRPr="00C84303">
        <w:rPr>
          <w:rFonts w:ascii="Century Gothic" w:hAnsi="Century Gothic" w:cs="Calibri Light"/>
          <w:b/>
          <w:color w:val="auto"/>
          <w:sz w:val="22"/>
          <w:szCs w:val="22"/>
        </w:rPr>
        <w:t>School Policies</w:t>
      </w:r>
    </w:p>
    <w:p w:rsidR="00640682" w:rsidRPr="00C84303" w:rsidRDefault="00263869" w:rsidP="00640682">
      <w:pPr>
        <w:pStyle w:val="PlainText1"/>
        <w:widowControl w:val="0"/>
        <w:jc w:val="both"/>
        <w:rPr>
          <w:rFonts w:ascii="Century Gothic" w:hAnsi="Century Gothic"/>
          <w:color w:val="auto"/>
          <w:sz w:val="22"/>
          <w:szCs w:val="22"/>
        </w:rPr>
      </w:pPr>
      <w:r w:rsidRPr="00C84303">
        <w:rPr>
          <w:rFonts w:ascii="Century Gothic" w:hAnsi="Century Gothic" w:cs="Calibri Light"/>
          <w:color w:val="auto"/>
          <w:sz w:val="22"/>
          <w:szCs w:val="22"/>
        </w:rPr>
        <w:t>Copies of up to date school policies can be accessed through the school website</w:t>
      </w:r>
      <w:r w:rsidR="00640682" w:rsidRPr="00C84303">
        <w:rPr>
          <w:rFonts w:ascii="Century Gothic" w:hAnsi="Century Gothic" w:cs="Calibri Light"/>
          <w:color w:val="auto"/>
          <w:sz w:val="22"/>
          <w:szCs w:val="22"/>
        </w:rPr>
        <w:t xml:space="preserve"> </w:t>
      </w:r>
      <w:r w:rsidR="00640682" w:rsidRPr="00C84303">
        <w:rPr>
          <w:rFonts w:ascii="Century Gothic" w:hAnsi="Century Gothic"/>
          <w:color w:val="auto"/>
          <w:sz w:val="22"/>
          <w:szCs w:val="22"/>
        </w:rPr>
        <w:t xml:space="preserve">- </w:t>
      </w:r>
      <w:hyperlink r:id="rId40" w:history="1">
        <w:r w:rsidR="00C84303" w:rsidRPr="00615870">
          <w:rPr>
            <w:rStyle w:val="Hyperlink"/>
            <w:rFonts w:ascii="Century Gothic" w:hAnsi="Century Gothic"/>
            <w:sz w:val="22"/>
            <w:szCs w:val="22"/>
          </w:rPr>
          <w:t>www.watlingparkschool.org.uk</w:t>
        </w:r>
      </w:hyperlink>
      <w:r w:rsidR="00C84303">
        <w:rPr>
          <w:rFonts w:ascii="Century Gothic" w:hAnsi="Century Gothic"/>
          <w:color w:val="auto"/>
          <w:sz w:val="22"/>
          <w:szCs w:val="22"/>
        </w:rPr>
        <w:t xml:space="preserve"> </w:t>
      </w:r>
    </w:p>
    <w:p w:rsidR="004C1B1F" w:rsidRPr="00C84303" w:rsidRDefault="004C1B1F" w:rsidP="00415727">
      <w:pPr>
        <w:widowControl w:val="0"/>
        <w:jc w:val="both"/>
        <w:rPr>
          <w:rFonts w:ascii="Century Gothic" w:hAnsi="Century Gothic" w:cs="Calibri Light"/>
          <w:color w:val="auto"/>
          <w:sz w:val="22"/>
          <w:szCs w:val="22"/>
          <w:u w:val="single"/>
        </w:rPr>
      </w:pPr>
    </w:p>
    <w:p w:rsidR="00263869" w:rsidRPr="00C84303" w:rsidRDefault="008C35FE" w:rsidP="00415727">
      <w:pPr>
        <w:widowControl w:val="0"/>
        <w:jc w:val="both"/>
        <w:rPr>
          <w:rFonts w:ascii="Century Gothic" w:hAnsi="Century Gothic" w:cs="Calibri Light"/>
          <w:b/>
          <w:color w:val="auto"/>
          <w:sz w:val="22"/>
          <w:szCs w:val="22"/>
        </w:rPr>
      </w:pPr>
      <w:r w:rsidRPr="00C84303">
        <w:rPr>
          <w:rFonts w:ascii="Century Gothic" w:hAnsi="Century Gothic" w:cs="Calibri Light"/>
          <w:b/>
          <w:color w:val="auto"/>
          <w:sz w:val="22"/>
          <w:szCs w:val="22"/>
        </w:rPr>
        <w:t>Watling Park</w:t>
      </w:r>
      <w:r w:rsidR="006C334F">
        <w:rPr>
          <w:rFonts w:ascii="Century Gothic" w:hAnsi="Century Gothic" w:cs="Calibri Light"/>
          <w:b/>
          <w:color w:val="auto"/>
          <w:sz w:val="22"/>
          <w:szCs w:val="22"/>
        </w:rPr>
        <w:t>’s Parent Association (WPPA)</w:t>
      </w:r>
    </w:p>
    <w:p w:rsidR="00263869" w:rsidRPr="00C84303" w:rsidRDefault="006C334F" w:rsidP="00415727">
      <w:pPr>
        <w:widowControl w:val="0"/>
        <w:jc w:val="both"/>
        <w:rPr>
          <w:rFonts w:ascii="Century Gothic" w:hAnsi="Century Gothic" w:cs="Calibri Light"/>
          <w:color w:val="auto"/>
          <w:sz w:val="22"/>
          <w:szCs w:val="22"/>
        </w:rPr>
      </w:pPr>
      <w:r>
        <w:rPr>
          <w:rFonts w:ascii="Century Gothic" w:hAnsi="Century Gothic" w:cs="Calibri Light"/>
          <w:color w:val="auto"/>
          <w:sz w:val="22"/>
          <w:szCs w:val="22"/>
        </w:rPr>
        <w:t>WPPA will be established as the new</w:t>
      </w:r>
      <w:r w:rsidR="00263869" w:rsidRPr="00C84303">
        <w:rPr>
          <w:rFonts w:ascii="Century Gothic" w:hAnsi="Century Gothic" w:cs="Calibri Light"/>
          <w:color w:val="auto"/>
          <w:sz w:val="22"/>
          <w:szCs w:val="22"/>
        </w:rPr>
        <w:t xml:space="preserve"> parents’ organisation for the school. </w:t>
      </w:r>
      <w:r>
        <w:rPr>
          <w:rFonts w:ascii="Century Gothic" w:hAnsi="Century Gothic" w:cs="Calibri Light"/>
          <w:color w:val="auto"/>
          <w:sz w:val="22"/>
          <w:szCs w:val="22"/>
        </w:rPr>
        <w:t>Its purpose will be</w:t>
      </w:r>
      <w:r w:rsidR="00263869" w:rsidRPr="00C84303">
        <w:rPr>
          <w:rFonts w:ascii="Century Gothic" w:hAnsi="Century Gothic" w:cs="Calibri Light"/>
          <w:color w:val="auto"/>
          <w:sz w:val="22"/>
          <w:szCs w:val="22"/>
        </w:rPr>
        <w:t xml:space="preserve"> to raise funds for local charities</w:t>
      </w:r>
      <w:r>
        <w:rPr>
          <w:rFonts w:ascii="Century Gothic" w:hAnsi="Century Gothic" w:cs="Calibri Light"/>
          <w:color w:val="auto"/>
          <w:sz w:val="22"/>
          <w:szCs w:val="22"/>
        </w:rPr>
        <w:t xml:space="preserve"> and the school along with organising</w:t>
      </w:r>
      <w:r w:rsidR="00263869" w:rsidRPr="00C84303">
        <w:rPr>
          <w:rFonts w:ascii="Century Gothic" w:hAnsi="Century Gothic" w:cs="Calibri Light"/>
          <w:color w:val="auto"/>
          <w:sz w:val="22"/>
          <w:szCs w:val="22"/>
        </w:rPr>
        <w:t xml:space="preserve"> social events for parents and children, as well as playing an important role in helping children and parents feel part of </w:t>
      </w:r>
      <w:r w:rsidR="008C35FE" w:rsidRPr="00C84303">
        <w:rPr>
          <w:rFonts w:ascii="Century Gothic" w:hAnsi="Century Gothic" w:cs="Calibri Light"/>
          <w:color w:val="auto"/>
          <w:sz w:val="22"/>
          <w:szCs w:val="22"/>
        </w:rPr>
        <w:t>our school community.</w:t>
      </w:r>
    </w:p>
    <w:p w:rsidR="00263869" w:rsidRPr="00C84303" w:rsidRDefault="00263869" w:rsidP="00415727">
      <w:pPr>
        <w:widowControl w:val="0"/>
        <w:jc w:val="both"/>
        <w:rPr>
          <w:rFonts w:ascii="Century Gothic" w:hAnsi="Century Gothic" w:cs="Calibri Light"/>
          <w:color w:val="auto"/>
          <w:sz w:val="22"/>
          <w:szCs w:val="22"/>
        </w:rPr>
      </w:pPr>
      <w:r w:rsidRPr="00C84303">
        <w:rPr>
          <w:rFonts w:ascii="Century Gothic" w:hAnsi="Century Gothic" w:cs="Calibri Light"/>
          <w:color w:val="auto"/>
          <w:sz w:val="22"/>
          <w:szCs w:val="22"/>
        </w:rPr>
        <w:t> </w:t>
      </w:r>
    </w:p>
    <w:p w:rsidR="00766F97" w:rsidRDefault="00263869" w:rsidP="00415727">
      <w:pPr>
        <w:widowControl w:val="0"/>
        <w:jc w:val="both"/>
        <w:rPr>
          <w:rFonts w:ascii="Century Gothic" w:hAnsi="Century Gothic" w:cs="Calibri Light"/>
          <w:color w:val="auto"/>
          <w:sz w:val="22"/>
          <w:szCs w:val="22"/>
        </w:rPr>
      </w:pPr>
      <w:r w:rsidRPr="00C84303">
        <w:rPr>
          <w:rFonts w:ascii="Century Gothic" w:hAnsi="Century Gothic" w:cs="Calibri Light"/>
          <w:color w:val="auto"/>
          <w:sz w:val="22"/>
          <w:szCs w:val="22"/>
        </w:rPr>
        <w:t xml:space="preserve">The committee </w:t>
      </w:r>
      <w:r w:rsidR="006C334F">
        <w:rPr>
          <w:rFonts w:ascii="Century Gothic" w:hAnsi="Century Gothic" w:cs="Calibri Light"/>
          <w:color w:val="auto"/>
          <w:sz w:val="22"/>
          <w:szCs w:val="22"/>
        </w:rPr>
        <w:t>will meet</w:t>
      </w:r>
      <w:r w:rsidRPr="00C84303">
        <w:rPr>
          <w:rFonts w:ascii="Century Gothic" w:hAnsi="Century Gothic" w:cs="Calibri Light"/>
          <w:color w:val="auto"/>
          <w:sz w:val="22"/>
          <w:szCs w:val="22"/>
        </w:rPr>
        <w:t xml:space="preserve"> on </w:t>
      </w:r>
      <w:r w:rsidR="004F2C65" w:rsidRPr="00C84303">
        <w:rPr>
          <w:rFonts w:ascii="Century Gothic" w:hAnsi="Century Gothic" w:cs="Calibri Light"/>
          <w:color w:val="auto"/>
          <w:sz w:val="22"/>
          <w:szCs w:val="22"/>
        </w:rPr>
        <w:t xml:space="preserve">a </w:t>
      </w:r>
      <w:r w:rsidRPr="00C84303">
        <w:rPr>
          <w:rFonts w:ascii="Century Gothic" w:hAnsi="Century Gothic" w:cs="Calibri Light"/>
          <w:color w:val="auto"/>
          <w:sz w:val="22"/>
          <w:szCs w:val="22"/>
        </w:rPr>
        <w:t xml:space="preserve">regular basis through the course of the </w:t>
      </w:r>
      <w:r w:rsidR="00415727" w:rsidRPr="00C84303">
        <w:rPr>
          <w:rFonts w:ascii="Century Gothic" w:hAnsi="Century Gothic" w:cs="Calibri Light"/>
          <w:color w:val="auto"/>
          <w:sz w:val="22"/>
          <w:szCs w:val="22"/>
        </w:rPr>
        <w:t xml:space="preserve">year. </w:t>
      </w:r>
      <w:r w:rsidRPr="00C84303">
        <w:rPr>
          <w:rFonts w:ascii="Century Gothic" w:hAnsi="Century Gothic" w:cs="Calibri Light"/>
          <w:color w:val="auto"/>
          <w:sz w:val="22"/>
          <w:szCs w:val="22"/>
        </w:rPr>
        <w:t xml:space="preserve">All </w:t>
      </w:r>
      <w:r w:rsidR="00766F97">
        <w:rPr>
          <w:rFonts w:ascii="Century Gothic" w:hAnsi="Century Gothic" w:cs="Calibri Light"/>
          <w:color w:val="auto"/>
          <w:sz w:val="22"/>
          <w:szCs w:val="22"/>
        </w:rPr>
        <w:t xml:space="preserve">members of the school community (such as </w:t>
      </w:r>
      <w:r w:rsidR="006C334F">
        <w:rPr>
          <w:rFonts w:ascii="Century Gothic" w:hAnsi="Century Gothic" w:cs="Calibri Light"/>
          <w:color w:val="auto"/>
          <w:sz w:val="22"/>
          <w:szCs w:val="22"/>
        </w:rPr>
        <w:t>parents/carers</w:t>
      </w:r>
      <w:r w:rsidR="00766F97">
        <w:rPr>
          <w:rFonts w:ascii="Century Gothic" w:hAnsi="Century Gothic" w:cs="Calibri Light"/>
          <w:color w:val="auto"/>
          <w:sz w:val="22"/>
          <w:szCs w:val="22"/>
        </w:rPr>
        <w:t>, staff, grandparents etc.)</w:t>
      </w:r>
      <w:r w:rsidRPr="00C84303">
        <w:rPr>
          <w:rFonts w:ascii="Century Gothic" w:hAnsi="Century Gothic" w:cs="Calibri Light"/>
          <w:color w:val="auto"/>
          <w:sz w:val="22"/>
          <w:szCs w:val="22"/>
        </w:rPr>
        <w:t xml:space="preserve"> are welcome to attend the</w:t>
      </w:r>
      <w:r w:rsidR="00C84303" w:rsidRPr="00C84303">
        <w:rPr>
          <w:rFonts w:ascii="Century Gothic" w:hAnsi="Century Gothic" w:cs="Calibri Light"/>
          <w:color w:val="auto"/>
          <w:sz w:val="22"/>
          <w:szCs w:val="22"/>
        </w:rPr>
        <w:t>se</w:t>
      </w:r>
      <w:r w:rsidRPr="00C84303">
        <w:rPr>
          <w:rFonts w:ascii="Century Gothic" w:hAnsi="Century Gothic" w:cs="Calibri Light"/>
          <w:color w:val="auto"/>
          <w:sz w:val="22"/>
          <w:szCs w:val="22"/>
        </w:rPr>
        <w:t xml:space="preserve"> meetings. </w:t>
      </w:r>
    </w:p>
    <w:p w:rsidR="00766F97" w:rsidRDefault="00766F97" w:rsidP="00415727">
      <w:pPr>
        <w:widowControl w:val="0"/>
        <w:jc w:val="both"/>
        <w:rPr>
          <w:rFonts w:ascii="Century Gothic" w:hAnsi="Century Gothic" w:cs="Calibri Light"/>
          <w:color w:val="auto"/>
          <w:sz w:val="22"/>
          <w:szCs w:val="22"/>
        </w:rPr>
      </w:pPr>
    </w:p>
    <w:p w:rsidR="00263869" w:rsidRDefault="00263869" w:rsidP="00415727">
      <w:pPr>
        <w:widowControl w:val="0"/>
        <w:jc w:val="both"/>
        <w:rPr>
          <w:rFonts w:ascii="Century Gothic" w:hAnsi="Century Gothic" w:cs="Calibri Light"/>
          <w:color w:val="auto"/>
          <w:sz w:val="22"/>
          <w:szCs w:val="22"/>
        </w:rPr>
      </w:pPr>
      <w:r w:rsidRPr="00C84303">
        <w:rPr>
          <w:rFonts w:ascii="Century Gothic" w:hAnsi="Century Gothic" w:cs="Calibri Light"/>
          <w:color w:val="auto"/>
          <w:sz w:val="22"/>
          <w:szCs w:val="22"/>
        </w:rPr>
        <w:t xml:space="preserve">Each year group </w:t>
      </w:r>
      <w:r w:rsidR="00766F97">
        <w:rPr>
          <w:rFonts w:ascii="Century Gothic" w:hAnsi="Century Gothic" w:cs="Calibri Light"/>
          <w:color w:val="auto"/>
          <w:sz w:val="22"/>
          <w:szCs w:val="22"/>
        </w:rPr>
        <w:t xml:space="preserve">will be </w:t>
      </w:r>
      <w:r w:rsidRPr="00C84303">
        <w:rPr>
          <w:rFonts w:ascii="Century Gothic" w:hAnsi="Century Gothic" w:cs="Calibri Light"/>
          <w:color w:val="auto"/>
          <w:sz w:val="22"/>
          <w:szCs w:val="22"/>
        </w:rPr>
        <w:t xml:space="preserve">represented on the committee by </w:t>
      </w:r>
      <w:r w:rsidR="00766F97">
        <w:rPr>
          <w:rFonts w:ascii="Century Gothic" w:hAnsi="Century Gothic" w:cs="Calibri Light"/>
          <w:color w:val="auto"/>
          <w:sz w:val="22"/>
          <w:szCs w:val="22"/>
        </w:rPr>
        <w:t xml:space="preserve">at least one parent. These parents will act as spokespeople and share information with other parents from your child’s class, so we hope you can get involved. </w:t>
      </w:r>
      <w:r w:rsidRPr="00C84303">
        <w:rPr>
          <w:rFonts w:ascii="Century Gothic" w:hAnsi="Century Gothic" w:cs="Calibri Light"/>
          <w:color w:val="auto"/>
          <w:sz w:val="22"/>
          <w:szCs w:val="22"/>
        </w:rPr>
        <w:t xml:space="preserve"> </w:t>
      </w:r>
    </w:p>
    <w:p w:rsidR="00766F97" w:rsidRDefault="00766F97" w:rsidP="00415727">
      <w:pPr>
        <w:widowControl w:val="0"/>
        <w:jc w:val="both"/>
        <w:rPr>
          <w:rFonts w:ascii="Century Gothic" w:hAnsi="Century Gothic" w:cs="Calibri Light"/>
          <w:color w:val="auto"/>
          <w:sz w:val="22"/>
          <w:szCs w:val="22"/>
        </w:rPr>
      </w:pPr>
    </w:p>
    <w:p w:rsidR="00766F97" w:rsidRPr="00C84303" w:rsidRDefault="00766F97" w:rsidP="00415727">
      <w:pPr>
        <w:widowControl w:val="0"/>
        <w:jc w:val="both"/>
        <w:rPr>
          <w:rFonts w:ascii="Century Gothic" w:hAnsi="Century Gothic" w:cs="Calibri Light"/>
          <w:color w:val="auto"/>
          <w:sz w:val="22"/>
          <w:szCs w:val="22"/>
        </w:rPr>
      </w:pPr>
      <w:r>
        <w:rPr>
          <w:rFonts w:ascii="Century Gothic" w:hAnsi="Century Gothic" w:cs="Calibri Light"/>
          <w:color w:val="auto"/>
          <w:sz w:val="22"/>
          <w:szCs w:val="22"/>
        </w:rPr>
        <w:t xml:space="preserve">The first endeavour we will be raising money for, is to further enhance our playground to support the engagement and physical development of our children. </w:t>
      </w:r>
    </w:p>
    <w:p w:rsidR="00C84303" w:rsidRPr="00C84303" w:rsidRDefault="00C84303">
      <w:pPr>
        <w:rPr>
          <w:rFonts w:ascii="Century Gothic" w:hAnsi="Century Gothic"/>
          <w:color w:val="auto"/>
          <w:sz w:val="22"/>
          <w:szCs w:val="22"/>
        </w:rPr>
      </w:pPr>
    </w:p>
    <w:p w:rsidR="004F2C65" w:rsidRPr="00C84303" w:rsidRDefault="004F2C65">
      <w:pPr>
        <w:rPr>
          <w:rFonts w:ascii="Century Gothic" w:hAnsi="Century Gothic"/>
          <w:color w:val="auto"/>
          <w:sz w:val="22"/>
          <w:szCs w:val="22"/>
        </w:rPr>
      </w:pPr>
      <w:r w:rsidRPr="00C84303">
        <w:rPr>
          <w:rFonts w:ascii="Century Gothic" w:hAnsi="Century Gothic"/>
          <w:color w:val="auto"/>
          <w:sz w:val="22"/>
          <w:szCs w:val="22"/>
        </w:rPr>
        <w:br w:type="page"/>
      </w:r>
    </w:p>
    <w:p w:rsidR="004F2C65" w:rsidRPr="006D57F8" w:rsidRDefault="004F2C65" w:rsidP="006D57F8">
      <w:pPr>
        <w:widowControl w:val="0"/>
        <w:spacing w:after="120"/>
        <w:jc w:val="both"/>
        <w:rPr>
          <w:rFonts w:ascii="Century Gothic" w:hAnsi="Century Gothic"/>
          <w:b/>
          <w:color w:val="auto"/>
          <w:sz w:val="28"/>
          <w:szCs w:val="22"/>
        </w:rPr>
      </w:pPr>
      <w:r w:rsidRPr="00095AB8">
        <w:rPr>
          <w:rFonts w:ascii="Century Gothic" w:hAnsi="Century Gothic"/>
          <w:b/>
          <w:color w:val="auto"/>
          <w:sz w:val="28"/>
          <w:szCs w:val="22"/>
        </w:rPr>
        <w:t>Appendix A</w:t>
      </w:r>
      <w:r w:rsidR="002A4C16" w:rsidRPr="00095AB8">
        <w:rPr>
          <w:rFonts w:ascii="Century Gothic" w:hAnsi="Century Gothic"/>
          <w:b/>
          <w:color w:val="auto"/>
          <w:sz w:val="28"/>
          <w:szCs w:val="22"/>
        </w:rPr>
        <w:t xml:space="preserve"> </w:t>
      </w:r>
      <w:r w:rsidR="002A4C16" w:rsidRPr="00095AB8">
        <w:rPr>
          <w:rFonts w:ascii="Century Gothic" w:hAnsi="Century Gothic"/>
          <w:color w:val="auto"/>
          <w:sz w:val="28"/>
          <w:szCs w:val="22"/>
        </w:rPr>
        <w:t>– National Curriculum</w:t>
      </w:r>
      <w:r w:rsidR="002A4C16">
        <w:rPr>
          <w:rFonts w:ascii="Century Gothic" w:hAnsi="Century Gothic"/>
          <w:color w:val="auto"/>
          <w:sz w:val="28"/>
          <w:szCs w:val="22"/>
        </w:rPr>
        <w:t xml:space="preserve"> </w:t>
      </w:r>
    </w:p>
    <w:tbl>
      <w:tblPr>
        <w:tblW w:w="1062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385"/>
        <w:gridCol w:w="6237"/>
      </w:tblGrid>
      <w:tr w:rsidR="006D57F8" w:rsidRPr="003C7A5C" w:rsidTr="006D57F8">
        <w:trPr>
          <w:trHeight w:val="397"/>
          <w:jc w:val="center"/>
        </w:trPr>
        <w:tc>
          <w:tcPr>
            <w:tcW w:w="10622" w:type="dxa"/>
            <w:gridSpan w:val="2"/>
            <w:shd w:val="clear" w:color="auto" w:fill="002060"/>
            <w:vAlign w:val="center"/>
          </w:tcPr>
          <w:p w:rsidR="004F2C65" w:rsidRPr="003C7A5C" w:rsidRDefault="004F2C65" w:rsidP="004F2C65">
            <w:pPr>
              <w:jc w:val="center"/>
              <w:rPr>
                <w:rFonts w:ascii="Century Gothic" w:eastAsia="Calibri" w:hAnsi="Century Gothic"/>
                <w:b/>
                <w:color w:val="auto"/>
                <w:kern w:val="0"/>
                <w:sz w:val="22"/>
                <w:szCs w:val="22"/>
              </w:rPr>
            </w:pPr>
            <w:r w:rsidRPr="003C7A5C">
              <w:rPr>
                <w:rFonts w:ascii="Century Gothic" w:eastAsia="Calibri" w:hAnsi="Century Gothic"/>
                <w:b/>
                <w:color w:val="auto"/>
                <w:kern w:val="0"/>
                <w:sz w:val="22"/>
                <w:szCs w:val="22"/>
              </w:rPr>
              <w:t>Age related expectations for Lower Key Stage Two  (Year 3 &amp; Year 4)</w:t>
            </w:r>
          </w:p>
        </w:tc>
      </w:tr>
      <w:tr w:rsidR="006D57F8" w:rsidRPr="003C7A5C" w:rsidTr="006D57F8">
        <w:trPr>
          <w:trHeight w:val="340"/>
          <w:jc w:val="center"/>
        </w:trPr>
        <w:tc>
          <w:tcPr>
            <w:tcW w:w="4385" w:type="dxa"/>
            <w:shd w:val="clear" w:color="auto" w:fill="FF0000"/>
            <w:vAlign w:val="center"/>
          </w:tcPr>
          <w:p w:rsidR="004F2C65" w:rsidRPr="006D57F8" w:rsidRDefault="004F2C65" w:rsidP="004F2C65">
            <w:pPr>
              <w:jc w:val="center"/>
              <w:rPr>
                <w:rFonts w:ascii="Century Gothic" w:eastAsia="Calibri" w:hAnsi="Century Gothic"/>
                <w:b/>
                <w:color w:val="FFFFFF" w:themeColor="background1"/>
                <w:kern w:val="0"/>
                <w:sz w:val="22"/>
                <w:szCs w:val="22"/>
              </w:rPr>
            </w:pPr>
            <w:r w:rsidRPr="006D57F8">
              <w:rPr>
                <w:rFonts w:ascii="Century Gothic" w:eastAsia="Calibri" w:hAnsi="Century Gothic"/>
                <w:b/>
                <w:color w:val="FFFFFF" w:themeColor="background1"/>
                <w:kern w:val="0"/>
                <w:sz w:val="22"/>
                <w:szCs w:val="22"/>
              </w:rPr>
              <w:t>Reading</w:t>
            </w:r>
          </w:p>
        </w:tc>
        <w:tc>
          <w:tcPr>
            <w:tcW w:w="6237" w:type="dxa"/>
            <w:shd w:val="clear" w:color="auto" w:fill="FF0000"/>
            <w:vAlign w:val="center"/>
          </w:tcPr>
          <w:p w:rsidR="004F2C65" w:rsidRPr="006D57F8" w:rsidRDefault="004F2C65" w:rsidP="004F2C65">
            <w:pPr>
              <w:jc w:val="center"/>
              <w:rPr>
                <w:rFonts w:ascii="Century Gothic" w:eastAsia="Calibri" w:hAnsi="Century Gothic"/>
                <w:b/>
                <w:color w:val="FFFFFF" w:themeColor="background1"/>
                <w:kern w:val="0"/>
                <w:sz w:val="22"/>
                <w:szCs w:val="22"/>
              </w:rPr>
            </w:pPr>
            <w:r w:rsidRPr="006D57F8">
              <w:rPr>
                <w:rFonts w:ascii="Century Gothic" w:eastAsia="Calibri" w:hAnsi="Century Gothic"/>
                <w:b/>
                <w:color w:val="FFFFFF" w:themeColor="background1"/>
                <w:kern w:val="0"/>
                <w:sz w:val="22"/>
                <w:szCs w:val="22"/>
              </w:rPr>
              <w:t>Writing</w:t>
            </w:r>
          </w:p>
        </w:tc>
      </w:tr>
      <w:tr w:rsidR="00905452" w:rsidRPr="00905452" w:rsidTr="006D57F8">
        <w:trPr>
          <w:trHeight w:val="13493"/>
          <w:jc w:val="center"/>
        </w:trPr>
        <w:tc>
          <w:tcPr>
            <w:tcW w:w="4385" w:type="dxa"/>
          </w:tcPr>
          <w:p w:rsidR="004F2C65" w:rsidRPr="00905452" w:rsidRDefault="004F2C65" w:rsidP="004F2C65">
            <w:pPr>
              <w:rPr>
                <w:rFonts w:ascii="Century Gothic" w:eastAsia="Calibri" w:hAnsi="Century Gothic" w:cs="Calibri"/>
                <w:i/>
                <w:color w:val="auto"/>
                <w:kern w:val="0"/>
                <w:sz w:val="19"/>
                <w:szCs w:val="19"/>
              </w:rPr>
            </w:pPr>
            <w:r w:rsidRPr="00905452">
              <w:rPr>
                <w:rFonts w:ascii="Century Gothic" w:eastAsia="Calibri" w:hAnsi="Century Gothic" w:cs="Calibri"/>
                <w:i/>
                <w:color w:val="auto"/>
                <w:kern w:val="0"/>
                <w:sz w:val="19"/>
                <w:szCs w:val="19"/>
              </w:rPr>
              <w:t xml:space="preserve">Word Reading </w:t>
            </w:r>
          </w:p>
          <w:p w:rsidR="004F2C65" w:rsidRPr="00905452" w:rsidRDefault="004F2C65" w:rsidP="006D57F8">
            <w:pPr>
              <w:numPr>
                <w:ilvl w:val="0"/>
                <w:numId w:val="13"/>
              </w:numPr>
              <w:ind w:left="227" w:hanging="227"/>
              <w:rPr>
                <w:rFonts w:ascii="Century Gothic" w:eastAsia="Calibri" w:hAnsi="Century Gothic" w:cs="Calibri"/>
                <w:color w:val="auto"/>
                <w:kern w:val="0"/>
                <w:sz w:val="19"/>
                <w:szCs w:val="19"/>
              </w:rPr>
            </w:pPr>
            <w:r w:rsidRPr="00905452">
              <w:rPr>
                <w:rFonts w:ascii="Century Gothic" w:eastAsia="Calibri" w:hAnsi="Century Gothic" w:cs="Calibri"/>
                <w:color w:val="auto"/>
                <w:kern w:val="0"/>
                <w:sz w:val="19"/>
                <w:szCs w:val="19"/>
              </w:rPr>
              <w:t>Apply their growing knowledge of root words, prefixes and suffixes, both to read aloud and to understand the meaning of new words they meet.</w:t>
            </w:r>
          </w:p>
          <w:p w:rsidR="004F2C65" w:rsidRPr="00905452" w:rsidRDefault="004F2C65" w:rsidP="006D57F8">
            <w:pPr>
              <w:numPr>
                <w:ilvl w:val="0"/>
                <w:numId w:val="13"/>
              </w:numPr>
              <w:ind w:left="227" w:hanging="227"/>
              <w:rPr>
                <w:rFonts w:ascii="Century Gothic" w:eastAsia="Calibri" w:hAnsi="Century Gothic" w:cs="Calibri"/>
                <w:color w:val="auto"/>
                <w:kern w:val="0"/>
                <w:sz w:val="19"/>
                <w:szCs w:val="19"/>
              </w:rPr>
            </w:pPr>
            <w:r w:rsidRPr="00905452">
              <w:rPr>
                <w:rFonts w:ascii="Century Gothic" w:eastAsia="Calibri" w:hAnsi="Century Gothic" w:cs="Calibri"/>
                <w:color w:val="auto"/>
                <w:kern w:val="0"/>
                <w:sz w:val="19"/>
                <w:szCs w:val="19"/>
              </w:rPr>
              <w:t>Read further exception words, noting the unusual correspondences between spelling and sound, and where these occur in the word.</w:t>
            </w:r>
          </w:p>
          <w:p w:rsidR="004F2C65" w:rsidRPr="00905452" w:rsidRDefault="004F2C65" w:rsidP="004F2C65">
            <w:pPr>
              <w:rPr>
                <w:rFonts w:ascii="Century Gothic" w:eastAsia="Calibri" w:hAnsi="Century Gothic" w:cs="Calibri"/>
                <w:i/>
                <w:color w:val="auto"/>
                <w:kern w:val="0"/>
                <w:sz w:val="19"/>
                <w:szCs w:val="19"/>
              </w:rPr>
            </w:pPr>
            <w:r w:rsidRPr="00905452">
              <w:rPr>
                <w:rFonts w:ascii="Century Gothic" w:eastAsia="Calibri" w:hAnsi="Century Gothic" w:cs="Calibri"/>
                <w:i/>
                <w:color w:val="auto"/>
                <w:kern w:val="0"/>
                <w:sz w:val="19"/>
                <w:szCs w:val="19"/>
              </w:rPr>
              <w:t xml:space="preserve">Comprehension </w:t>
            </w:r>
          </w:p>
          <w:p w:rsidR="004F2C65" w:rsidRPr="00905452" w:rsidRDefault="004F2C65" w:rsidP="006D57F8">
            <w:pPr>
              <w:numPr>
                <w:ilvl w:val="0"/>
                <w:numId w:val="13"/>
              </w:numPr>
              <w:ind w:left="227" w:hanging="227"/>
              <w:rPr>
                <w:rFonts w:ascii="Century Gothic" w:eastAsia="Calibri" w:hAnsi="Century Gothic" w:cs="Calibri"/>
                <w:color w:val="auto"/>
                <w:kern w:val="0"/>
                <w:sz w:val="19"/>
                <w:szCs w:val="19"/>
              </w:rPr>
            </w:pPr>
            <w:r w:rsidRPr="00905452">
              <w:rPr>
                <w:rFonts w:ascii="Century Gothic" w:eastAsia="Calibri" w:hAnsi="Century Gothic" w:cs="Calibri"/>
                <w:color w:val="auto"/>
                <w:kern w:val="0"/>
                <w:sz w:val="19"/>
                <w:szCs w:val="19"/>
              </w:rPr>
              <w:t>Listen to and discus a wide range of fiction, poetry, plays, non-fiction and reference books or textbooks.</w:t>
            </w:r>
          </w:p>
          <w:p w:rsidR="004F2C65" w:rsidRPr="00905452" w:rsidRDefault="004F2C65" w:rsidP="006D57F8">
            <w:pPr>
              <w:numPr>
                <w:ilvl w:val="0"/>
                <w:numId w:val="13"/>
              </w:numPr>
              <w:ind w:left="227" w:hanging="227"/>
              <w:rPr>
                <w:rFonts w:ascii="Century Gothic" w:eastAsia="Calibri" w:hAnsi="Century Gothic" w:cs="Calibri"/>
                <w:color w:val="auto"/>
                <w:kern w:val="0"/>
                <w:sz w:val="19"/>
                <w:szCs w:val="19"/>
              </w:rPr>
            </w:pPr>
            <w:r w:rsidRPr="00905452">
              <w:rPr>
                <w:rFonts w:ascii="Century Gothic" w:eastAsia="Calibri" w:hAnsi="Century Gothic" w:cs="Calibri"/>
                <w:color w:val="auto"/>
                <w:kern w:val="0"/>
                <w:sz w:val="19"/>
                <w:szCs w:val="19"/>
              </w:rPr>
              <w:t>Read books that are structured in different ways and reading for a range of purposes.</w:t>
            </w:r>
          </w:p>
          <w:p w:rsidR="004F2C65" w:rsidRPr="00905452" w:rsidRDefault="004F2C65" w:rsidP="006D57F8">
            <w:pPr>
              <w:numPr>
                <w:ilvl w:val="0"/>
                <w:numId w:val="13"/>
              </w:numPr>
              <w:ind w:left="227" w:hanging="227"/>
              <w:rPr>
                <w:rFonts w:ascii="Century Gothic" w:eastAsia="Calibri" w:hAnsi="Century Gothic" w:cs="Calibri"/>
                <w:color w:val="auto"/>
                <w:kern w:val="0"/>
                <w:sz w:val="19"/>
                <w:szCs w:val="19"/>
              </w:rPr>
            </w:pPr>
            <w:r w:rsidRPr="00905452">
              <w:rPr>
                <w:rFonts w:ascii="Century Gothic" w:eastAsia="Calibri" w:hAnsi="Century Gothic" w:cs="Calibri"/>
                <w:color w:val="auto"/>
                <w:kern w:val="0"/>
                <w:sz w:val="19"/>
                <w:szCs w:val="19"/>
              </w:rPr>
              <w:t>Use dictionaries to check the meaning of words that they have read.</w:t>
            </w:r>
          </w:p>
          <w:p w:rsidR="004F2C65" w:rsidRPr="00905452" w:rsidRDefault="004F2C65" w:rsidP="006D57F8">
            <w:pPr>
              <w:numPr>
                <w:ilvl w:val="0"/>
                <w:numId w:val="13"/>
              </w:numPr>
              <w:ind w:left="227" w:hanging="227"/>
              <w:rPr>
                <w:rFonts w:ascii="Century Gothic" w:eastAsia="Calibri" w:hAnsi="Century Gothic" w:cs="Calibri"/>
                <w:color w:val="auto"/>
                <w:kern w:val="0"/>
                <w:sz w:val="19"/>
                <w:szCs w:val="19"/>
              </w:rPr>
            </w:pPr>
            <w:r w:rsidRPr="00905452">
              <w:rPr>
                <w:rFonts w:ascii="Century Gothic" w:eastAsia="Calibri" w:hAnsi="Century Gothic" w:cs="Calibri"/>
                <w:color w:val="auto"/>
                <w:kern w:val="0"/>
                <w:sz w:val="19"/>
                <w:szCs w:val="19"/>
              </w:rPr>
              <w:t>Increase their familiarity with a wide range of books, including fairy stories, myths and legends, and retelling some of these orally.</w:t>
            </w:r>
          </w:p>
          <w:p w:rsidR="004F2C65" w:rsidRPr="00905452" w:rsidRDefault="004F2C65" w:rsidP="006D57F8">
            <w:pPr>
              <w:numPr>
                <w:ilvl w:val="0"/>
                <w:numId w:val="13"/>
              </w:numPr>
              <w:ind w:left="227" w:hanging="227"/>
              <w:rPr>
                <w:rFonts w:ascii="Century Gothic" w:eastAsia="Calibri" w:hAnsi="Century Gothic" w:cs="Calibri"/>
                <w:color w:val="auto"/>
                <w:kern w:val="0"/>
                <w:sz w:val="19"/>
                <w:szCs w:val="19"/>
              </w:rPr>
            </w:pPr>
            <w:r w:rsidRPr="00905452">
              <w:rPr>
                <w:rFonts w:ascii="Century Gothic" w:eastAsia="Calibri" w:hAnsi="Century Gothic" w:cs="Calibri"/>
                <w:color w:val="auto"/>
                <w:kern w:val="0"/>
                <w:sz w:val="19"/>
                <w:szCs w:val="19"/>
              </w:rPr>
              <w:t>Identify themes and conventions in a wide range of books.</w:t>
            </w:r>
          </w:p>
          <w:p w:rsidR="004F2C65" w:rsidRPr="00905452" w:rsidRDefault="004F2C65" w:rsidP="006D57F8">
            <w:pPr>
              <w:numPr>
                <w:ilvl w:val="0"/>
                <w:numId w:val="13"/>
              </w:numPr>
              <w:ind w:left="227" w:hanging="227"/>
              <w:rPr>
                <w:rFonts w:ascii="Century Gothic" w:eastAsia="Calibri" w:hAnsi="Century Gothic" w:cs="Calibri"/>
                <w:color w:val="auto"/>
                <w:kern w:val="0"/>
                <w:sz w:val="19"/>
                <w:szCs w:val="19"/>
              </w:rPr>
            </w:pPr>
            <w:r w:rsidRPr="00905452">
              <w:rPr>
                <w:rFonts w:ascii="Century Gothic" w:eastAsia="Calibri" w:hAnsi="Century Gothic" w:cs="Calibri"/>
                <w:color w:val="auto"/>
                <w:kern w:val="0"/>
                <w:sz w:val="19"/>
                <w:szCs w:val="19"/>
              </w:rPr>
              <w:t>Prepare poems and play scripts to read aloud and to perform, showing understanding through intonation, tone, volume and action.</w:t>
            </w:r>
          </w:p>
          <w:p w:rsidR="004F2C65" w:rsidRPr="00905452" w:rsidRDefault="004F2C65" w:rsidP="006D57F8">
            <w:pPr>
              <w:numPr>
                <w:ilvl w:val="0"/>
                <w:numId w:val="13"/>
              </w:numPr>
              <w:ind w:left="227" w:hanging="227"/>
              <w:rPr>
                <w:rFonts w:ascii="Century Gothic" w:eastAsia="Calibri" w:hAnsi="Century Gothic" w:cs="Calibri"/>
                <w:color w:val="auto"/>
                <w:kern w:val="0"/>
                <w:sz w:val="19"/>
                <w:szCs w:val="19"/>
              </w:rPr>
            </w:pPr>
            <w:r w:rsidRPr="00905452">
              <w:rPr>
                <w:rFonts w:ascii="Century Gothic" w:eastAsia="Calibri" w:hAnsi="Century Gothic" w:cs="Calibri"/>
                <w:color w:val="auto"/>
                <w:kern w:val="0"/>
                <w:sz w:val="19"/>
                <w:szCs w:val="19"/>
              </w:rPr>
              <w:t>Discuss words and phrases that capture the reader’s interest and imagination.</w:t>
            </w:r>
          </w:p>
          <w:p w:rsidR="004F2C65" w:rsidRPr="00905452" w:rsidRDefault="004F2C65" w:rsidP="006D57F8">
            <w:pPr>
              <w:numPr>
                <w:ilvl w:val="0"/>
                <w:numId w:val="13"/>
              </w:numPr>
              <w:ind w:left="227" w:hanging="227"/>
              <w:rPr>
                <w:rFonts w:ascii="Century Gothic" w:eastAsia="Calibri" w:hAnsi="Century Gothic" w:cs="Calibri"/>
                <w:color w:val="auto"/>
                <w:kern w:val="0"/>
                <w:sz w:val="19"/>
                <w:szCs w:val="19"/>
              </w:rPr>
            </w:pPr>
            <w:r w:rsidRPr="00905452">
              <w:rPr>
                <w:rFonts w:ascii="Century Gothic" w:eastAsia="Calibri" w:hAnsi="Century Gothic" w:cs="Calibri"/>
                <w:color w:val="auto"/>
                <w:kern w:val="0"/>
                <w:sz w:val="19"/>
                <w:szCs w:val="19"/>
              </w:rPr>
              <w:t>Recognise some different forms of poetry [for example, free verse, narrative poetry].</w:t>
            </w:r>
          </w:p>
          <w:p w:rsidR="004F2C65" w:rsidRPr="00905452" w:rsidRDefault="004F2C65" w:rsidP="006D57F8">
            <w:pPr>
              <w:numPr>
                <w:ilvl w:val="0"/>
                <w:numId w:val="13"/>
              </w:numPr>
              <w:ind w:left="227" w:hanging="227"/>
              <w:rPr>
                <w:rFonts w:ascii="Century Gothic" w:eastAsia="Calibri" w:hAnsi="Century Gothic" w:cs="Calibri"/>
                <w:color w:val="auto"/>
                <w:kern w:val="0"/>
                <w:sz w:val="19"/>
                <w:szCs w:val="19"/>
              </w:rPr>
            </w:pPr>
            <w:r w:rsidRPr="00905452">
              <w:rPr>
                <w:rFonts w:ascii="Century Gothic" w:eastAsia="Calibri" w:hAnsi="Century Gothic" w:cs="Calibri"/>
                <w:color w:val="auto"/>
                <w:kern w:val="0"/>
                <w:sz w:val="19"/>
                <w:szCs w:val="19"/>
              </w:rPr>
              <w:t>Check that the text makes sense to them, discussing their understanding and explaining the meaning of words in context.</w:t>
            </w:r>
          </w:p>
          <w:p w:rsidR="004F2C65" w:rsidRPr="00905452" w:rsidRDefault="004F2C65" w:rsidP="006D57F8">
            <w:pPr>
              <w:numPr>
                <w:ilvl w:val="0"/>
                <w:numId w:val="13"/>
              </w:numPr>
              <w:ind w:left="227" w:hanging="227"/>
              <w:rPr>
                <w:rFonts w:ascii="Century Gothic" w:eastAsia="Calibri" w:hAnsi="Century Gothic" w:cs="Calibri"/>
                <w:color w:val="auto"/>
                <w:kern w:val="0"/>
                <w:sz w:val="19"/>
                <w:szCs w:val="19"/>
              </w:rPr>
            </w:pPr>
            <w:r w:rsidRPr="00905452">
              <w:rPr>
                <w:rFonts w:ascii="Century Gothic" w:eastAsia="Calibri" w:hAnsi="Century Gothic" w:cs="Calibri"/>
                <w:color w:val="auto"/>
                <w:kern w:val="0"/>
                <w:sz w:val="19"/>
                <w:szCs w:val="19"/>
              </w:rPr>
              <w:t>Ask questions to improve their understanding of a text.</w:t>
            </w:r>
          </w:p>
          <w:p w:rsidR="004F2C65" w:rsidRPr="00905452" w:rsidRDefault="004F2C65" w:rsidP="006D57F8">
            <w:pPr>
              <w:numPr>
                <w:ilvl w:val="0"/>
                <w:numId w:val="13"/>
              </w:numPr>
              <w:ind w:left="227" w:hanging="227"/>
              <w:rPr>
                <w:rFonts w:ascii="Century Gothic" w:eastAsia="Calibri" w:hAnsi="Century Gothic" w:cs="Calibri"/>
                <w:color w:val="auto"/>
                <w:kern w:val="0"/>
                <w:sz w:val="19"/>
                <w:szCs w:val="19"/>
              </w:rPr>
            </w:pPr>
            <w:r w:rsidRPr="00905452">
              <w:rPr>
                <w:rFonts w:ascii="Century Gothic" w:eastAsia="Calibri" w:hAnsi="Century Gothic" w:cs="Calibri"/>
                <w:color w:val="auto"/>
                <w:kern w:val="0"/>
                <w:sz w:val="19"/>
                <w:szCs w:val="19"/>
              </w:rPr>
              <w:t>Draw inferences such as inferring characters’ feelings, thoughts and motives from their actions, and justifying inferences with evidence.</w:t>
            </w:r>
          </w:p>
          <w:p w:rsidR="004F2C65" w:rsidRPr="00905452" w:rsidRDefault="004F2C65" w:rsidP="006D57F8">
            <w:pPr>
              <w:numPr>
                <w:ilvl w:val="0"/>
                <w:numId w:val="13"/>
              </w:numPr>
              <w:ind w:left="227" w:hanging="227"/>
              <w:rPr>
                <w:rFonts w:ascii="Century Gothic" w:eastAsia="Calibri" w:hAnsi="Century Gothic" w:cs="Calibri"/>
                <w:color w:val="auto"/>
                <w:kern w:val="0"/>
                <w:sz w:val="19"/>
                <w:szCs w:val="19"/>
              </w:rPr>
            </w:pPr>
            <w:r w:rsidRPr="00905452">
              <w:rPr>
                <w:rFonts w:ascii="Century Gothic" w:eastAsia="Calibri" w:hAnsi="Century Gothic" w:cs="Calibri"/>
                <w:color w:val="auto"/>
                <w:kern w:val="0"/>
                <w:sz w:val="19"/>
                <w:szCs w:val="19"/>
              </w:rPr>
              <w:t>Predict what might happen from details stated and implied.</w:t>
            </w:r>
          </w:p>
          <w:p w:rsidR="004F2C65" w:rsidRPr="00905452" w:rsidRDefault="004F2C65" w:rsidP="006D57F8">
            <w:pPr>
              <w:numPr>
                <w:ilvl w:val="0"/>
                <w:numId w:val="13"/>
              </w:numPr>
              <w:ind w:left="227" w:hanging="227"/>
              <w:rPr>
                <w:rFonts w:ascii="Century Gothic" w:eastAsia="Calibri" w:hAnsi="Century Gothic" w:cs="Calibri"/>
                <w:color w:val="auto"/>
                <w:kern w:val="0"/>
                <w:sz w:val="19"/>
                <w:szCs w:val="19"/>
              </w:rPr>
            </w:pPr>
            <w:r w:rsidRPr="00905452">
              <w:rPr>
                <w:rFonts w:ascii="Century Gothic" w:eastAsia="Calibri" w:hAnsi="Century Gothic" w:cs="Calibri"/>
                <w:color w:val="auto"/>
                <w:kern w:val="0"/>
                <w:sz w:val="19"/>
                <w:szCs w:val="19"/>
              </w:rPr>
              <w:t>Identify main ideas drawn from more than one paragraph and summarising these.</w:t>
            </w:r>
          </w:p>
          <w:p w:rsidR="004F2C65" w:rsidRPr="00905452" w:rsidRDefault="004F2C65" w:rsidP="006D57F8">
            <w:pPr>
              <w:numPr>
                <w:ilvl w:val="0"/>
                <w:numId w:val="13"/>
              </w:numPr>
              <w:ind w:left="227" w:hanging="227"/>
              <w:rPr>
                <w:rFonts w:ascii="Century Gothic" w:eastAsia="Calibri" w:hAnsi="Century Gothic" w:cs="Calibri"/>
                <w:color w:val="auto"/>
                <w:kern w:val="0"/>
                <w:sz w:val="19"/>
                <w:szCs w:val="19"/>
              </w:rPr>
            </w:pPr>
            <w:r w:rsidRPr="00905452">
              <w:rPr>
                <w:rFonts w:ascii="Century Gothic" w:eastAsia="Calibri" w:hAnsi="Century Gothic" w:cs="Calibri"/>
                <w:color w:val="auto"/>
                <w:kern w:val="0"/>
                <w:sz w:val="19"/>
                <w:szCs w:val="19"/>
              </w:rPr>
              <w:t>Identify how language, structure, and presentation contribute to meaning.</w:t>
            </w:r>
          </w:p>
          <w:p w:rsidR="004F2C65" w:rsidRPr="00905452" w:rsidRDefault="004F2C65" w:rsidP="006D57F8">
            <w:pPr>
              <w:numPr>
                <w:ilvl w:val="0"/>
                <w:numId w:val="13"/>
              </w:numPr>
              <w:ind w:left="227" w:hanging="227"/>
              <w:rPr>
                <w:rFonts w:ascii="Century Gothic" w:eastAsia="Calibri" w:hAnsi="Century Gothic" w:cs="Calibri"/>
                <w:color w:val="auto"/>
                <w:kern w:val="0"/>
                <w:sz w:val="19"/>
                <w:szCs w:val="19"/>
              </w:rPr>
            </w:pPr>
            <w:r w:rsidRPr="00905452">
              <w:rPr>
                <w:rFonts w:ascii="Century Gothic" w:eastAsia="Calibri" w:hAnsi="Century Gothic" w:cs="Calibri"/>
                <w:color w:val="auto"/>
                <w:kern w:val="0"/>
                <w:sz w:val="19"/>
                <w:szCs w:val="19"/>
              </w:rPr>
              <w:t>Retrieve and record information from non-fiction.</w:t>
            </w:r>
          </w:p>
          <w:p w:rsidR="004F2C65" w:rsidRPr="00905452" w:rsidRDefault="004F2C65" w:rsidP="006D57F8">
            <w:pPr>
              <w:numPr>
                <w:ilvl w:val="0"/>
                <w:numId w:val="13"/>
              </w:numPr>
              <w:ind w:left="227" w:hanging="227"/>
              <w:rPr>
                <w:rFonts w:ascii="Century Gothic" w:eastAsia="Calibri" w:hAnsi="Century Gothic" w:cs="Calibri"/>
                <w:color w:val="auto"/>
                <w:kern w:val="0"/>
                <w:sz w:val="19"/>
                <w:szCs w:val="19"/>
              </w:rPr>
            </w:pPr>
            <w:r w:rsidRPr="00905452">
              <w:rPr>
                <w:rFonts w:ascii="Century Gothic" w:eastAsia="Calibri" w:hAnsi="Century Gothic" w:cs="Calibri"/>
                <w:color w:val="auto"/>
                <w:kern w:val="0"/>
                <w:sz w:val="19"/>
                <w:szCs w:val="19"/>
              </w:rPr>
              <w:t>Participate in discussion about both books that are read to them and those they can read for themselves, taking turns and listening to what others say.</w:t>
            </w:r>
          </w:p>
        </w:tc>
        <w:tc>
          <w:tcPr>
            <w:tcW w:w="6237" w:type="dxa"/>
          </w:tcPr>
          <w:p w:rsidR="004F2C65" w:rsidRPr="00905452" w:rsidRDefault="004F2C65" w:rsidP="004F2C65">
            <w:pPr>
              <w:rPr>
                <w:rFonts w:ascii="Century Gothic" w:eastAsia="Calibri" w:hAnsi="Century Gothic" w:cs="Calibri"/>
                <w:i/>
                <w:color w:val="auto"/>
                <w:kern w:val="0"/>
                <w:sz w:val="19"/>
                <w:szCs w:val="19"/>
              </w:rPr>
            </w:pPr>
            <w:r w:rsidRPr="00905452">
              <w:rPr>
                <w:rFonts w:ascii="Century Gothic" w:eastAsia="Calibri" w:hAnsi="Century Gothic" w:cs="Calibri"/>
                <w:i/>
                <w:color w:val="auto"/>
                <w:kern w:val="0"/>
                <w:sz w:val="19"/>
                <w:szCs w:val="19"/>
              </w:rPr>
              <w:t xml:space="preserve">Transcription – Spelling </w:t>
            </w:r>
          </w:p>
          <w:p w:rsidR="004F2C65" w:rsidRPr="00905452" w:rsidRDefault="004F2C65" w:rsidP="006D57F8">
            <w:pPr>
              <w:numPr>
                <w:ilvl w:val="0"/>
                <w:numId w:val="14"/>
              </w:numPr>
              <w:ind w:left="227" w:hanging="227"/>
              <w:rPr>
                <w:rFonts w:ascii="Century Gothic" w:eastAsia="Calibri" w:hAnsi="Century Gothic" w:cs="Calibri"/>
                <w:color w:val="auto"/>
                <w:kern w:val="0"/>
                <w:sz w:val="19"/>
                <w:szCs w:val="19"/>
              </w:rPr>
            </w:pPr>
            <w:r w:rsidRPr="00905452">
              <w:rPr>
                <w:rFonts w:ascii="Century Gothic" w:eastAsia="Calibri" w:hAnsi="Century Gothic" w:cs="Calibri"/>
                <w:color w:val="auto"/>
                <w:kern w:val="0"/>
                <w:sz w:val="19"/>
                <w:szCs w:val="19"/>
              </w:rPr>
              <w:t>Use further prefixes and suffixes and understand how to add them.</w:t>
            </w:r>
          </w:p>
          <w:p w:rsidR="004F2C65" w:rsidRPr="00905452" w:rsidRDefault="004F2C65" w:rsidP="006D57F8">
            <w:pPr>
              <w:numPr>
                <w:ilvl w:val="0"/>
                <w:numId w:val="14"/>
              </w:numPr>
              <w:ind w:left="227" w:hanging="227"/>
              <w:rPr>
                <w:rFonts w:ascii="Century Gothic" w:eastAsia="Calibri" w:hAnsi="Century Gothic" w:cs="Calibri"/>
                <w:color w:val="auto"/>
                <w:kern w:val="0"/>
                <w:sz w:val="19"/>
                <w:szCs w:val="19"/>
              </w:rPr>
            </w:pPr>
            <w:r w:rsidRPr="00905452">
              <w:rPr>
                <w:rFonts w:ascii="Century Gothic" w:eastAsia="Calibri" w:hAnsi="Century Gothic" w:cs="Calibri"/>
                <w:color w:val="auto"/>
                <w:kern w:val="0"/>
                <w:sz w:val="19"/>
                <w:szCs w:val="19"/>
              </w:rPr>
              <w:t>Spell further homophones.</w:t>
            </w:r>
          </w:p>
          <w:p w:rsidR="004F2C65" w:rsidRPr="00905452" w:rsidRDefault="004F2C65" w:rsidP="006D57F8">
            <w:pPr>
              <w:numPr>
                <w:ilvl w:val="0"/>
                <w:numId w:val="14"/>
              </w:numPr>
              <w:ind w:left="227" w:hanging="227"/>
              <w:rPr>
                <w:rFonts w:ascii="Century Gothic" w:eastAsia="Calibri" w:hAnsi="Century Gothic" w:cs="Calibri"/>
                <w:color w:val="auto"/>
                <w:kern w:val="0"/>
                <w:sz w:val="19"/>
                <w:szCs w:val="19"/>
              </w:rPr>
            </w:pPr>
            <w:r w:rsidRPr="00905452">
              <w:rPr>
                <w:rFonts w:ascii="Century Gothic" w:eastAsia="Calibri" w:hAnsi="Century Gothic" w:cs="Calibri"/>
                <w:color w:val="auto"/>
                <w:kern w:val="0"/>
                <w:sz w:val="19"/>
                <w:szCs w:val="19"/>
              </w:rPr>
              <w:t>Spell words that are often misspelt.</w:t>
            </w:r>
          </w:p>
          <w:p w:rsidR="004F2C65" w:rsidRPr="00905452" w:rsidRDefault="004F2C65" w:rsidP="006D57F8">
            <w:pPr>
              <w:numPr>
                <w:ilvl w:val="0"/>
                <w:numId w:val="14"/>
              </w:numPr>
              <w:ind w:left="227" w:hanging="227"/>
              <w:rPr>
                <w:rFonts w:ascii="Century Gothic" w:eastAsia="Calibri" w:hAnsi="Century Gothic" w:cs="Calibri"/>
                <w:color w:val="auto"/>
                <w:kern w:val="0"/>
                <w:sz w:val="19"/>
                <w:szCs w:val="19"/>
              </w:rPr>
            </w:pPr>
            <w:r w:rsidRPr="00905452">
              <w:rPr>
                <w:rFonts w:ascii="Century Gothic" w:eastAsia="Calibri" w:hAnsi="Century Gothic" w:cs="Calibri"/>
                <w:color w:val="auto"/>
                <w:kern w:val="0"/>
                <w:sz w:val="19"/>
                <w:szCs w:val="19"/>
              </w:rPr>
              <w:t>Place the possessive apostrophe accurately in words with regular plurals [for example, girls’, boys’] and in words with irregular plurals [for example, children’s].</w:t>
            </w:r>
          </w:p>
          <w:p w:rsidR="004F2C65" w:rsidRPr="00905452" w:rsidRDefault="004F2C65" w:rsidP="006D57F8">
            <w:pPr>
              <w:numPr>
                <w:ilvl w:val="0"/>
                <w:numId w:val="14"/>
              </w:numPr>
              <w:ind w:left="227" w:hanging="227"/>
              <w:rPr>
                <w:rFonts w:ascii="Century Gothic" w:eastAsia="Calibri" w:hAnsi="Century Gothic" w:cs="Calibri"/>
                <w:color w:val="auto"/>
                <w:kern w:val="0"/>
                <w:sz w:val="19"/>
                <w:szCs w:val="19"/>
              </w:rPr>
            </w:pPr>
            <w:r w:rsidRPr="00905452">
              <w:rPr>
                <w:rFonts w:ascii="Century Gothic" w:eastAsia="Calibri" w:hAnsi="Century Gothic" w:cs="Calibri"/>
                <w:color w:val="auto"/>
                <w:kern w:val="0"/>
                <w:sz w:val="19"/>
                <w:szCs w:val="19"/>
              </w:rPr>
              <w:t>Use the first two or three letters of a word to check its spelling in a dictionary.</w:t>
            </w:r>
          </w:p>
          <w:p w:rsidR="004F2C65" w:rsidRPr="00905452" w:rsidRDefault="004F2C65" w:rsidP="006D57F8">
            <w:pPr>
              <w:numPr>
                <w:ilvl w:val="0"/>
                <w:numId w:val="14"/>
              </w:numPr>
              <w:ind w:left="227" w:hanging="227"/>
              <w:rPr>
                <w:rFonts w:ascii="Century Gothic" w:eastAsia="Calibri" w:hAnsi="Century Gothic" w:cs="Calibri"/>
                <w:color w:val="auto"/>
                <w:kern w:val="0"/>
                <w:sz w:val="19"/>
                <w:szCs w:val="19"/>
              </w:rPr>
            </w:pPr>
            <w:r w:rsidRPr="00905452">
              <w:rPr>
                <w:rFonts w:ascii="Century Gothic" w:eastAsia="Calibri" w:hAnsi="Century Gothic" w:cs="Calibri"/>
                <w:color w:val="auto"/>
                <w:kern w:val="0"/>
                <w:sz w:val="19"/>
                <w:szCs w:val="19"/>
              </w:rPr>
              <w:t>Write from memory simple sentences, dictated by the teacher, that include words and punctuation taught so far.</w:t>
            </w:r>
          </w:p>
          <w:p w:rsidR="004F2C65" w:rsidRPr="00905452" w:rsidRDefault="004F2C65" w:rsidP="004F2C65">
            <w:pPr>
              <w:rPr>
                <w:rFonts w:ascii="Century Gothic" w:eastAsia="Calibri" w:hAnsi="Century Gothic" w:cs="Calibri"/>
                <w:i/>
                <w:color w:val="auto"/>
                <w:kern w:val="0"/>
                <w:sz w:val="19"/>
                <w:szCs w:val="19"/>
              </w:rPr>
            </w:pPr>
            <w:r w:rsidRPr="00905452">
              <w:rPr>
                <w:rFonts w:ascii="Century Gothic" w:eastAsia="Calibri" w:hAnsi="Century Gothic" w:cs="Calibri"/>
                <w:i/>
                <w:color w:val="auto"/>
                <w:kern w:val="0"/>
                <w:sz w:val="19"/>
                <w:szCs w:val="19"/>
              </w:rPr>
              <w:t xml:space="preserve">Transcription – Handwriting </w:t>
            </w:r>
          </w:p>
          <w:p w:rsidR="004F2C65" w:rsidRPr="00905452" w:rsidRDefault="004F2C65" w:rsidP="006D57F8">
            <w:pPr>
              <w:numPr>
                <w:ilvl w:val="0"/>
                <w:numId w:val="14"/>
              </w:numPr>
              <w:ind w:left="227" w:hanging="227"/>
              <w:rPr>
                <w:rFonts w:ascii="Century Gothic" w:eastAsia="Calibri" w:hAnsi="Century Gothic" w:cs="Calibri"/>
                <w:color w:val="auto"/>
                <w:kern w:val="0"/>
                <w:sz w:val="19"/>
                <w:szCs w:val="19"/>
              </w:rPr>
            </w:pPr>
            <w:r w:rsidRPr="00905452">
              <w:rPr>
                <w:rFonts w:ascii="Century Gothic" w:eastAsia="Calibri" w:hAnsi="Century Gothic" w:cs="Calibri"/>
                <w:color w:val="auto"/>
                <w:kern w:val="0"/>
                <w:sz w:val="19"/>
                <w:szCs w:val="19"/>
              </w:rPr>
              <w:t>Use the diagonal and horizontal strokes that are needed to join letters and understand which letters, when adjacent to one another, are best left unjoined.</w:t>
            </w:r>
          </w:p>
          <w:p w:rsidR="004F2C65" w:rsidRPr="00905452" w:rsidRDefault="004F2C65" w:rsidP="006D57F8">
            <w:pPr>
              <w:numPr>
                <w:ilvl w:val="0"/>
                <w:numId w:val="14"/>
              </w:numPr>
              <w:ind w:left="227" w:hanging="227"/>
              <w:rPr>
                <w:rFonts w:ascii="Century Gothic" w:eastAsia="Calibri" w:hAnsi="Century Gothic" w:cs="Calibri"/>
                <w:color w:val="auto"/>
                <w:kern w:val="0"/>
                <w:sz w:val="19"/>
                <w:szCs w:val="19"/>
              </w:rPr>
            </w:pPr>
            <w:r w:rsidRPr="00905452">
              <w:rPr>
                <w:rFonts w:ascii="Century Gothic" w:eastAsia="Calibri" w:hAnsi="Century Gothic" w:cs="Calibri"/>
                <w:color w:val="auto"/>
                <w:kern w:val="0"/>
                <w:sz w:val="19"/>
                <w:szCs w:val="19"/>
              </w:rPr>
              <w:t>Increase the legibility, consistency and quality of their handwriting [for example, by ensuring that the downstrokes of letters are parallel and equidistant; that lines of writing are spaced sufficiently so that the ascenders and descenders of letters do not touch].</w:t>
            </w:r>
          </w:p>
          <w:p w:rsidR="004F2C65" w:rsidRPr="00905452" w:rsidRDefault="004F2C65" w:rsidP="004F2C65">
            <w:pPr>
              <w:rPr>
                <w:rFonts w:ascii="Century Gothic" w:eastAsia="Calibri" w:hAnsi="Century Gothic" w:cs="Calibri"/>
                <w:i/>
                <w:color w:val="auto"/>
                <w:kern w:val="0"/>
                <w:sz w:val="19"/>
                <w:szCs w:val="19"/>
              </w:rPr>
            </w:pPr>
            <w:r w:rsidRPr="00905452">
              <w:rPr>
                <w:rFonts w:ascii="Century Gothic" w:eastAsia="Calibri" w:hAnsi="Century Gothic" w:cs="Calibri"/>
                <w:i/>
                <w:color w:val="auto"/>
                <w:kern w:val="0"/>
                <w:sz w:val="19"/>
                <w:szCs w:val="19"/>
              </w:rPr>
              <w:t xml:space="preserve">Composition </w:t>
            </w:r>
          </w:p>
          <w:p w:rsidR="004F2C65" w:rsidRPr="00905452" w:rsidRDefault="004F2C65" w:rsidP="006D57F8">
            <w:pPr>
              <w:numPr>
                <w:ilvl w:val="0"/>
                <w:numId w:val="14"/>
              </w:numPr>
              <w:ind w:left="227" w:hanging="227"/>
              <w:rPr>
                <w:rFonts w:ascii="Century Gothic" w:eastAsia="Calibri" w:hAnsi="Century Gothic" w:cs="Calibri"/>
                <w:color w:val="auto"/>
                <w:kern w:val="0"/>
                <w:sz w:val="19"/>
                <w:szCs w:val="19"/>
              </w:rPr>
            </w:pPr>
            <w:r w:rsidRPr="00905452">
              <w:rPr>
                <w:rFonts w:ascii="Century Gothic" w:eastAsia="Calibri" w:hAnsi="Century Gothic" w:cs="Calibri"/>
                <w:color w:val="auto"/>
                <w:kern w:val="0"/>
                <w:sz w:val="19"/>
                <w:szCs w:val="19"/>
              </w:rPr>
              <w:t>Discus writing similar to that which they are planning to write in order to understand and learn from its structure, vocabulary and grammar.</w:t>
            </w:r>
          </w:p>
          <w:p w:rsidR="004F2C65" w:rsidRPr="00905452" w:rsidRDefault="004F2C65" w:rsidP="006D57F8">
            <w:pPr>
              <w:numPr>
                <w:ilvl w:val="0"/>
                <w:numId w:val="14"/>
              </w:numPr>
              <w:ind w:left="227" w:hanging="227"/>
              <w:rPr>
                <w:rFonts w:ascii="Century Gothic" w:eastAsia="Calibri" w:hAnsi="Century Gothic" w:cs="Calibri"/>
                <w:color w:val="auto"/>
                <w:kern w:val="0"/>
                <w:sz w:val="19"/>
                <w:szCs w:val="19"/>
              </w:rPr>
            </w:pPr>
            <w:r w:rsidRPr="00905452">
              <w:rPr>
                <w:rFonts w:ascii="Century Gothic" w:eastAsia="Calibri" w:hAnsi="Century Gothic" w:cs="Calibri"/>
                <w:color w:val="auto"/>
                <w:kern w:val="0"/>
                <w:sz w:val="19"/>
                <w:szCs w:val="19"/>
              </w:rPr>
              <w:t>Discus and record ideas.</w:t>
            </w:r>
          </w:p>
          <w:p w:rsidR="004F2C65" w:rsidRPr="00905452" w:rsidRDefault="004F2C65" w:rsidP="006D57F8">
            <w:pPr>
              <w:numPr>
                <w:ilvl w:val="0"/>
                <w:numId w:val="14"/>
              </w:numPr>
              <w:ind w:left="227" w:hanging="227"/>
              <w:rPr>
                <w:rFonts w:ascii="Century Gothic" w:eastAsia="Calibri" w:hAnsi="Century Gothic" w:cs="Calibri"/>
                <w:color w:val="auto"/>
                <w:kern w:val="0"/>
                <w:sz w:val="19"/>
                <w:szCs w:val="19"/>
              </w:rPr>
            </w:pPr>
            <w:r w:rsidRPr="00905452">
              <w:rPr>
                <w:rFonts w:ascii="Century Gothic" w:eastAsia="Calibri" w:hAnsi="Century Gothic" w:cs="Calibri"/>
                <w:color w:val="auto"/>
                <w:kern w:val="0"/>
                <w:sz w:val="19"/>
                <w:szCs w:val="19"/>
              </w:rPr>
              <w:t>Compose and rehearse sentences orally (including dialogue), progressively building a varied and rich vocabulary and an increasing range of sentence structures.</w:t>
            </w:r>
          </w:p>
          <w:p w:rsidR="004F2C65" w:rsidRPr="00905452" w:rsidRDefault="004F2C65" w:rsidP="006D57F8">
            <w:pPr>
              <w:numPr>
                <w:ilvl w:val="0"/>
                <w:numId w:val="14"/>
              </w:numPr>
              <w:ind w:left="227" w:hanging="227"/>
              <w:rPr>
                <w:rFonts w:ascii="Century Gothic" w:eastAsia="Calibri" w:hAnsi="Century Gothic" w:cs="Calibri"/>
                <w:color w:val="auto"/>
                <w:kern w:val="0"/>
                <w:sz w:val="19"/>
                <w:szCs w:val="19"/>
              </w:rPr>
            </w:pPr>
            <w:r w:rsidRPr="00905452">
              <w:rPr>
                <w:rFonts w:ascii="Century Gothic" w:eastAsia="Calibri" w:hAnsi="Century Gothic" w:cs="Calibri"/>
                <w:color w:val="auto"/>
                <w:kern w:val="0"/>
                <w:sz w:val="19"/>
                <w:szCs w:val="19"/>
              </w:rPr>
              <w:t>Organise paragraphs around a theme.</w:t>
            </w:r>
          </w:p>
          <w:p w:rsidR="004F2C65" w:rsidRPr="00905452" w:rsidRDefault="004F2C65" w:rsidP="006D57F8">
            <w:pPr>
              <w:numPr>
                <w:ilvl w:val="0"/>
                <w:numId w:val="14"/>
              </w:numPr>
              <w:ind w:left="227" w:hanging="227"/>
              <w:rPr>
                <w:rFonts w:ascii="Century Gothic" w:eastAsia="Calibri" w:hAnsi="Century Gothic" w:cs="Calibri"/>
                <w:color w:val="auto"/>
                <w:kern w:val="0"/>
                <w:sz w:val="19"/>
                <w:szCs w:val="19"/>
              </w:rPr>
            </w:pPr>
            <w:r w:rsidRPr="00905452">
              <w:rPr>
                <w:rFonts w:ascii="Century Gothic" w:eastAsia="Calibri" w:hAnsi="Century Gothic" w:cs="Calibri"/>
                <w:color w:val="auto"/>
                <w:kern w:val="0"/>
                <w:sz w:val="19"/>
                <w:szCs w:val="19"/>
              </w:rPr>
              <w:t>In narratives, creating settings, characters and plot.</w:t>
            </w:r>
          </w:p>
          <w:p w:rsidR="004F2C65" w:rsidRPr="00905452" w:rsidRDefault="004F2C65" w:rsidP="006D57F8">
            <w:pPr>
              <w:numPr>
                <w:ilvl w:val="0"/>
                <w:numId w:val="14"/>
              </w:numPr>
              <w:ind w:left="227" w:hanging="227"/>
              <w:rPr>
                <w:rFonts w:ascii="Century Gothic" w:eastAsia="Calibri" w:hAnsi="Century Gothic" w:cs="Calibri"/>
                <w:color w:val="auto"/>
                <w:kern w:val="0"/>
                <w:sz w:val="19"/>
                <w:szCs w:val="19"/>
              </w:rPr>
            </w:pPr>
            <w:r w:rsidRPr="00905452">
              <w:rPr>
                <w:rFonts w:ascii="Century Gothic" w:eastAsia="Calibri" w:hAnsi="Century Gothic" w:cs="Calibri"/>
                <w:color w:val="auto"/>
                <w:kern w:val="0"/>
                <w:sz w:val="19"/>
                <w:szCs w:val="19"/>
              </w:rPr>
              <w:t>In non-narrative material, using simple organisational devices [for example, headings and sub-headings].</w:t>
            </w:r>
          </w:p>
          <w:p w:rsidR="004F2C65" w:rsidRPr="00905452" w:rsidRDefault="004F2C65" w:rsidP="006D57F8">
            <w:pPr>
              <w:numPr>
                <w:ilvl w:val="0"/>
                <w:numId w:val="14"/>
              </w:numPr>
              <w:ind w:left="227" w:hanging="227"/>
              <w:rPr>
                <w:rFonts w:ascii="Century Gothic" w:eastAsia="Calibri" w:hAnsi="Century Gothic" w:cs="Calibri"/>
                <w:color w:val="auto"/>
                <w:kern w:val="0"/>
                <w:sz w:val="19"/>
                <w:szCs w:val="19"/>
              </w:rPr>
            </w:pPr>
            <w:r w:rsidRPr="00905452">
              <w:rPr>
                <w:rFonts w:ascii="Century Gothic" w:eastAsia="Calibri" w:hAnsi="Century Gothic" w:cs="Calibri"/>
                <w:color w:val="auto"/>
                <w:kern w:val="0"/>
                <w:sz w:val="19"/>
                <w:szCs w:val="19"/>
              </w:rPr>
              <w:t>Assess the effectiveness of their own and others’ writing and suggesting improvements.</w:t>
            </w:r>
          </w:p>
          <w:p w:rsidR="004F2C65" w:rsidRPr="00905452" w:rsidRDefault="004F2C65" w:rsidP="006D57F8">
            <w:pPr>
              <w:numPr>
                <w:ilvl w:val="0"/>
                <w:numId w:val="14"/>
              </w:numPr>
              <w:ind w:left="227" w:hanging="227"/>
              <w:rPr>
                <w:rFonts w:ascii="Century Gothic" w:eastAsia="Calibri" w:hAnsi="Century Gothic" w:cs="Calibri"/>
                <w:color w:val="auto"/>
                <w:kern w:val="0"/>
                <w:sz w:val="19"/>
                <w:szCs w:val="19"/>
              </w:rPr>
            </w:pPr>
            <w:r w:rsidRPr="00905452">
              <w:rPr>
                <w:rFonts w:ascii="Century Gothic" w:eastAsia="Calibri" w:hAnsi="Century Gothic" w:cs="Calibri"/>
                <w:color w:val="auto"/>
                <w:kern w:val="0"/>
                <w:sz w:val="19"/>
                <w:szCs w:val="19"/>
              </w:rPr>
              <w:t>Propose changes to grammar and vocabulary to improve consistency, including the accurate use of pronouns in sentences.</w:t>
            </w:r>
          </w:p>
          <w:p w:rsidR="004F2C65" w:rsidRPr="00905452" w:rsidRDefault="004F2C65" w:rsidP="006D57F8">
            <w:pPr>
              <w:numPr>
                <w:ilvl w:val="0"/>
                <w:numId w:val="14"/>
              </w:numPr>
              <w:ind w:left="227" w:hanging="227"/>
              <w:rPr>
                <w:rFonts w:ascii="Century Gothic" w:eastAsia="Calibri" w:hAnsi="Century Gothic" w:cs="Calibri"/>
                <w:color w:val="auto"/>
                <w:kern w:val="0"/>
                <w:sz w:val="19"/>
                <w:szCs w:val="19"/>
              </w:rPr>
            </w:pPr>
            <w:r w:rsidRPr="00905452">
              <w:rPr>
                <w:rFonts w:ascii="Century Gothic" w:eastAsia="Calibri" w:hAnsi="Century Gothic" w:cs="Calibri"/>
                <w:color w:val="auto"/>
                <w:kern w:val="0"/>
                <w:sz w:val="19"/>
                <w:szCs w:val="19"/>
              </w:rPr>
              <w:t>Proof-read for spelling and punctuation errors.</w:t>
            </w:r>
          </w:p>
          <w:p w:rsidR="004F2C65" w:rsidRPr="00905452" w:rsidRDefault="004F2C65" w:rsidP="006D57F8">
            <w:pPr>
              <w:numPr>
                <w:ilvl w:val="0"/>
                <w:numId w:val="14"/>
              </w:numPr>
              <w:ind w:left="227" w:hanging="227"/>
              <w:rPr>
                <w:rFonts w:ascii="Century Gothic" w:eastAsia="Calibri" w:hAnsi="Century Gothic" w:cs="Calibri"/>
                <w:color w:val="auto"/>
                <w:kern w:val="0"/>
                <w:sz w:val="19"/>
                <w:szCs w:val="19"/>
              </w:rPr>
            </w:pPr>
            <w:r w:rsidRPr="00905452">
              <w:rPr>
                <w:rFonts w:ascii="Century Gothic" w:eastAsia="Calibri" w:hAnsi="Century Gothic" w:cs="Calibri"/>
                <w:color w:val="auto"/>
                <w:kern w:val="0"/>
                <w:sz w:val="19"/>
                <w:szCs w:val="19"/>
              </w:rPr>
              <w:t>Read aloud their own writing, to a group or the whole class, using appropriate intonation and controlling the tone and volume so that the meaning is clear.</w:t>
            </w:r>
          </w:p>
          <w:p w:rsidR="004F2C65" w:rsidRPr="00905452" w:rsidRDefault="004F2C65" w:rsidP="004F2C65">
            <w:pPr>
              <w:rPr>
                <w:rFonts w:ascii="Century Gothic" w:eastAsia="Calibri" w:hAnsi="Century Gothic" w:cs="Calibri"/>
                <w:i/>
                <w:color w:val="auto"/>
                <w:kern w:val="0"/>
                <w:sz w:val="19"/>
                <w:szCs w:val="19"/>
              </w:rPr>
            </w:pPr>
            <w:r w:rsidRPr="00905452">
              <w:rPr>
                <w:rFonts w:ascii="Century Gothic" w:eastAsia="Calibri" w:hAnsi="Century Gothic" w:cs="Calibri"/>
                <w:i/>
                <w:color w:val="auto"/>
                <w:kern w:val="0"/>
                <w:sz w:val="19"/>
                <w:szCs w:val="19"/>
              </w:rPr>
              <w:t xml:space="preserve">Vocabulary, Grammar and Punctuation </w:t>
            </w:r>
          </w:p>
          <w:p w:rsidR="004F2C65" w:rsidRPr="00905452" w:rsidRDefault="004F2C65" w:rsidP="006D57F8">
            <w:pPr>
              <w:numPr>
                <w:ilvl w:val="0"/>
                <w:numId w:val="14"/>
              </w:numPr>
              <w:ind w:left="227" w:hanging="227"/>
              <w:rPr>
                <w:rFonts w:ascii="Century Gothic" w:eastAsia="Calibri" w:hAnsi="Century Gothic" w:cs="Calibri"/>
                <w:color w:val="auto"/>
                <w:kern w:val="0"/>
                <w:sz w:val="19"/>
                <w:szCs w:val="19"/>
              </w:rPr>
            </w:pPr>
            <w:r w:rsidRPr="00905452">
              <w:rPr>
                <w:rFonts w:ascii="Century Gothic" w:eastAsia="Calibri" w:hAnsi="Century Gothic" w:cs="Calibri"/>
                <w:color w:val="auto"/>
                <w:kern w:val="0"/>
                <w:sz w:val="19"/>
                <w:szCs w:val="19"/>
              </w:rPr>
              <w:t>Extend the range of sentences with more than one clause by using a wider range of conjunctions, including when, if, because, although.</w:t>
            </w:r>
          </w:p>
          <w:p w:rsidR="004F2C65" w:rsidRPr="00905452" w:rsidRDefault="004F2C65" w:rsidP="006D57F8">
            <w:pPr>
              <w:numPr>
                <w:ilvl w:val="0"/>
                <w:numId w:val="14"/>
              </w:numPr>
              <w:ind w:left="227" w:hanging="227"/>
              <w:rPr>
                <w:rFonts w:ascii="Century Gothic" w:eastAsia="Calibri" w:hAnsi="Century Gothic" w:cs="Calibri"/>
                <w:color w:val="auto"/>
                <w:kern w:val="0"/>
                <w:sz w:val="19"/>
                <w:szCs w:val="19"/>
              </w:rPr>
            </w:pPr>
            <w:r w:rsidRPr="00905452">
              <w:rPr>
                <w:rFonts w:ascii="Century Gothic" w:eastAsia="Calibri" w:hAnsi="Century Gothic" w:cs="Calibri"/>
                <w:color w:val="auto"/>
                <w:kern w:val="0"/>
                <w:sz w:val="19"/>
                <w:szCs w:val="19"/>
              </w:rPr>
              <w:t>Use the present perfect form of verbs in contrast to the past tense.</w:t>
            </w:r>
          </w:p>
          <w:p w:rsidR="004F2C65" w:rsidRPr="00905452" w:rsidRDefault="004F2C65" w:rsidP="006D57F8">
            <w:pPr>
              <w:numPr>
                <w:ilvl w:val="0"/>
                <w:numId w:val="14"/>
              </w:numPr>
              <w:ind w:left="227" w:hanging="227"/>
              <w:rPr>
                <w:rFonts w:ascii="Century Gothic" w:eastAsia="Calibri" w:hAnsi="Century Gothic" w:cs="Calibri"/>
                <w:color w:val="auto"/>
                <w:kern w:val="0"/>
                <w:sz w:val="19"/>
                <w:szCs w:val="19"/>
              </w:rPr>
            </w:pPr>
            <w:r w:rsidRPr="00905452">
              <w:rPr>
                <w:rFonts w:ascii="Century Gothic" w:eastAsia="Calibri" w:hAnsi="Century Gothic" w:cs="Calibri"/>
                <w:color w:val="auto"/>
                <w:kern w:val="0"/>
                <w:sz w:val="19"/>
                <w:szCs w:val="19"/>
              </w:rPr>
              <w:t>Choose nouns or pronouns appropriately for clarity and cohesion and to avoid repetition.</w:t>
            </w:r>
          </w:p>
          <w:p w:rsidR="004F2C65" w:rsidRPr="00905452" w:rsidRDefault="004F2C65" w:rsidP="006D57F8">
            <w:pPr>
              <w:numPr>
                <w:ilvl w:val="0"/>
                <w:numId w:val="14"/>
              </w:numPr>
              <w:ind w:left="227" w:hanging="227"/>
              <w:rPr>
                <w:rFonts w:ascii="Century Gothic" w:eastAsia="Calibri" w:hAnsi="Century Gothic" w:cs="Calibri"/>
                <w:color w:val="auto"/>
                <w:kern w:val="0"/>
                <w:sz w:val="19"/>
                <w:szCs w:val="19"/>
              </w:rPr>
            </w:pPr>
            <w:r w:rsidRPr="00905452">
              <w:rPr>
                <w:rFonts w:ascii="Century Gothic" w:eastAsia="Calibri" w:hAnsi="Century Gothic" w:cs="Calibri"/>
                <w:color w:val="auto"/>
                <w:kern w:val="0"/>
                <w:sz w:val="19"/>
                <w:szCs w:val="19"/>
              </w:rPr>
              <w:t>Use conjunctions, adverbs and prepositions to express time and cause.</w:t>
            </w:r>
          </w:p>
          <w:p w:rsidR="004F2C65" w:rsidRPr="00905452" w:rsidRDefault="004F2C65" w:rsidP="006D57F8">
            <w:pPr>
              <w:numPr>
                <w:ilvl w:val="0"/>
                <w:numId w:val="14"/>
              </w:numPr>
              <w:ind w:left="227" w:hanging="227"/>
              <w:rPr>
                <w:rFonts w:ascii="Century Gothic" w:eastAsia="Calibri" w:hAnsi="Century Gothic" w:cs="Calibri"/>
                <w:color w:val="auto"/>
                <w:kern w:val="0"/>
                <w:sz w:val="19"/>
                <w:szCs w:val="19"/>
              </w:rPr>
            </w:pPr>
            <w:r w:rsidRPr="00905452">
              <w:rPr>
                <w:rFonts w:ascii="Century Gothic" w:eastAsia="Calibri" w:hAnsi="Century Gothic" w:cs="Calibri"/>
                <w:color w:val="auto"/>
                <w:kern w:val="0"/>
                <w:sz w:val="19"/>
                <w:szCs w:val="19"/>
              </w:rPr>
              <w:t>Use fronted adverbials.</w:t>
            </w:r>
          </w:p>
          <w:p w:rsidR="004F2C65" w:rsidRPr="00905452" w:rsidRDefault="004F2C65" w:rsidP="006D57F8">
            <w:pPr>
              <w:numPr>
                <w:ilvl w:val="0"/>
                <w:numId w:val="14"/>
              </w:numPr>
              <w:ind w:left="227" w:hanging="227"/>
              <w:rPr>
                <w:rFonts w:ascii="Century Gothic" w:eastAsia="Calibri" w:hAnsi="Century Gothic" w:cs="Calibri"/>
                <w:color w:val="auto"/>
                <w:kern w:val="0"/>
                <w:sz w:val="19"/>
                <w:szCs w:val="19"/>
              </w:rPr>
            </w:pPr>
            <w:r w:rsidRPr="00905452">
              <w:rPr>
                <w:rFonts w:ascii="Century Gothic" w:eastAsia="Calibri" w:hAnsi="Century Gothic" w:cs="Calibri"/>
                <w:color w:val="auto"/>
                <w:kern w:val="0"/>
                <w:sz w:val="19"/>
                <w:szCs w:val="19"/>
              </w:rPr>
              <w:t>Use commas after fronted adverbials.</w:t>
            </w:r>
          </w:p>
          <w:p w:rsidR="004F2C65" w:rsidRPr="00905452" w:rsidRDefault="004F2C65" w:rsidP="006D57F8">
            <w:pPr>
              <w:numPr>
                <w:ilvl w:val="0"/>
                <w:numId w:val="14"/>
              </w:numPr>
              <w:ind w:left="227" w:hanging="227"/>
              <w:rPr>
                <w:rFonts w:ascii="Century Gothic" w:eastAsia="Calibri" w:hAnsi="Century Gothic" w:cs="Calibri"/>
                <w:color w:val="auto"/>
                <w:kern w:val="0"/>
                <w:sz w:val="19"/>
                <w:szCs w:val="19"/>
              </w:rPr>
            </w:pPr>
            <w:r w:rsidRPr="00905452">
              <w:rPr>
                <w:rFonts w:ascii="Century Gothic" w:eastAsia="Calibri" w:hAnsi="Century Gothic" w:cs="Calibri"/>
                <w:color w:val="auto"/>
                <w:kern w:val="0"/>
                <w:sz w:val="19"/>
                <w:szCs w:val="19"/>
              </w:rPr>
              <w:t>Indicate possession by using the possessive apostrophe with plural nouns.</w:t>
            </w:r>
          </w:p>
          <w:p w:rsidR="004F2C65" w:rsidRPr="00905452" w:rsidRDefault="004F2C65" w:rsidP="006D57F8">
            <w:pPr>
              <w:numPr>
                <w:ilvl w:val="0"/>
                <w:numId w:val="14"/>
              </w:numPr>
              <w:ind w:left="227" w:hanging="227"/>
              <w:rPr>
                <w:rFonts w:ascii="Century Gothic" w:eastAsia="Calibri" w:hAnsi="Century Gothic" w:cs="Calibri"/>
                <w:color w:val="auto"/>
                <w:kern w:val="0"/>
                <w:sz w:val="19"/>
                <w:szCs w:val="19"/>
              </w:rPr>
            </w:pPr>
            <w:r w:rsidRPr="00905452">
              <w:rPr>
                <w:rFonts w:ascii="Century Gothic" w:eastAsia="Calibri" w:hAnsi="Century Gothic" w:cs="Calibri"/>
                <w:color w:val="auto"/>
                <w:kern w:val="0"/>
                <w:sz w:val="19"/>
                <w:szCs w:val="19"/>
              </w:rPr>
              <w:t>Use and punctuate direct speech.</w:t>
            </w:r>
          </w:p>
        </w:tc>
      </w:tr>
    </w:tbl>
    <w:p w:rsidR="004F2C65" w:rsidRPr="00905452" w:rsidRDefault="004F2C65">
      <w:pPr>
        <w:rPr>
          <w:rFonts w:ascii="Century Gothic" w:hAnsi="Century Gothic"/>
          <w:color w:val="auto"/>
          <w:sz w:val="22"/>
          <w:szCs w:val="22"/>
        </w:rPr>
      </w:pPr>
    </w:p>
    <w:tbl>
      <w:tblPr>
        <w:tblpPr w:leftFromText="181" w:rightFromText="181" w:horzAnchor="margin" w:tblpXSpec="center" w:tblpYSpec="top"/>
        <w:tblW w:w="109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227"/>
        <w:gridCol w:w="4745"/>
      </w:tblGrid>
      <w:tr w:rsidR="0045148A" w:rsidRPr="00E7111F" w:rsidTr="006D57F8">
        <w:trPr>
          <w:trHeight w:val="397"/>
        </w:trPr>
        <w:tc>
          <w:tcPr>
            <w:tcW w:w="10972" w:type="dxa"/>
            <w:gridSpan w:val="2"/>
            <w:shd w:val="clear" w:color="auto" w:fill="002060"/>
            <w:vAlign w:val="center"/>
          </w:tcPr>
          <w:p w:rsidR="004F2C65" w:rsidRPr="006D57F8" w:rsidRDefault="004F2C65" w:rsidP="004F2C65">
            <w:pPr>
              <w:jc w:val="center"/>
              <w:rPr>
                <w:rFonts w:ascii="Century Gothic" w:eastAsia="Calibri" w:hAnsi="Century Gothic"/>
                <w:b/>
                <w:color w:val="FFFFFF" w:themeColor="background1"/>
                <w:kern w:val="0"/>
                <w:sz w:val="22"/>
                <w:szCs w:val="22"/>
              </w:rPr>
            </w:pPr>
            <w:r w:rsidRPr="006D57F8">
              <w:rPr>
                <w:rFonts w:ascii="Century Gothic" w:eastAsia="Calibri" w:hAnsi="Century Gothic"/>
                <w:b/>
                <w:color w:val="FFFFFF" w:themeColor="background1"/>
                <w:kern w:val="0"/>
                <w:sz w:val="22"/>
                <w:szCs w:val="22"/>
              </w:rPr>
              <w:t>Age related expectations for Lower Key Stage Two  (Year 3)</w:t>
            </w:r>
          </w:p>
        </w:tc>
      </w:tr>
      <w:tr w:rsidR="0045148A" w:rsidRPr="00E7111F" w:rsidTr="006D57F8">
        <w:trPr>
          <w:trHeight w:val="340"/>
        </w:trPr>
        <w:tc>
          <w:tcPr>
            <w:tcW w:w="6227" w:type="dxa"/>
            <w:shd w:val="clear" w:color="auto" w:fill="FF0000"/>
            <w:vAlign w:val="center"/>
          </w:tcPr>
          <w:p w:rsidR="004F2C65" w:rsidRPr="006D57F8" w:rsidRDefault="004F2C65" w:rsidP="004F2C65">
            <w:pPr>
              <w:jc w:val="center"/>
              <w:rPr>
                <w:rFonts w:ascii="Century Gothic" w:eastAsia="Calibri" w:hAnsi="Century Gothic"/>
                <w:b/>
                <w:color w:val="FFFFFF" w:themeColor="background1"/>
                <w:kern w:val="0"/>
                <w:sz w:val="22"/>
                <w:szCs w:val="22"/>
              </w:rPr>
            </w:pPr>
            <w:r w:rsidRPr="006D57F8">
              <w:rPr>
                <w:rFonts w:ascii="Century Gothic" w:eastAsia="Calibri" w:hAnsi="Century Gothic"/>
                <w:b/>
                <w:color w:val="FFFFFF" w:themeColor="background1"/>
                <w:kern w:val="0"/>
                <w:sz w:val="22"/>
                <w:szCs w:val="22"/>
              </w:rPr>
              <w:t xml:space="preserve">Mathematics </w:t>
            </w:r>
          </w:p>
        </w:tc>
        <w:tc>
          <w:tcPr>
            <w:tcW w:w="4745" w:type="dxa"/>
            <w:shd w:val="clear" w:color="auto" w:fill="FF0000"/>
            <w:vAlign w:val="center"/>
          </w:tcPr>
          <w:p w:rsidR="004F2C65" w:rsidRPr="006D57F8" w:rsidRDefault="004F2C65" w:rsidP="004F2C65">
            <w:pPr>
              <w:jc w:val="center"/>
              <w:rPr>
                <w:rFonts w:ascii="Century Gothic" w:eastAsia="Calibri" w:hAnsi="Century Gothic"/>
                <w:b/>
                <w:color w:val="FFFFFF" w:themeColor="background1"/>
                <w:kern w:val="0"/>
                <w:sz w:val="22"/>
                <w:szCs w:val="22"/>
              </w:rPr>
            </w:pPr>
            <w:r w:rsidRPr="006D57F8">
              <w:rPr>
                <w:rFonts w:ascii="Century Gothic" w:eastAsia="Calibri" w:hAnsi="Century Gothic"/>
                <w:b/>
                <w:color w:val="FFFFFF" w:themeColor="background1"/>
                <w:kern w:val="0"/>
                <w:sz w:val="22"/>
                <w:szCs w:val="22"/>
              </w:rPr>
              <w:t>Science</w:t>
            </w:r>
          </w:p>
        </w:tc>
      </w:tr>
      <w:tr w:rsidR="0045148A" w:rsidRPr="00E7111F" w:rsidTr="006D57F8">
        <w:trPr>
          <w:trHeight w:val="14173"/>
        </w:trPr>
        <w:tc>
          <w:tcPr>
            <w:tcW w:w="6227" w:type="dxa"/>
          </w:tcPr>
          <w:p w:rsidR="004F2C65" w:rsidRPr="006D57F8" w:rsidRDefault="004F2C65" w:rsidP="004F2C65">
            <w:pPr>
              <w:rPr>
                <w:rFonts w:ascii="Century Gothic" w:eastAsia="Calibri" w:hAnsi="Century Gothic" w:cs="Calibri"/>
                <w:i/>
                <w:color w:val="auto"/>
                <w:kern w:val="0"/>
                <w:sz w:val="19"/>
                <w:szCs w:val="19"/>
              </w:rPr>
            </w:pPr>
            <w:r w:rsidRPr="006D57F8">
              <w:rPr>
                <w:rFonts w:ascii="Century Gothic" w:eastAsia="Calibri" w:hAnsi="Century Gothic" w:cs="Calibri"/>
                <w:i/>
                <w:color w:val="auto"/>
                <w:kern w:val="0"/>
                <w:sz w:val="19"/>
                <w:szCs w:val="19"/>
              </w:rPr>
              <w:t>Number – number and place value</w:t>
            </w:r>
          </w:p>
          <w:p w:rsidR="004F2C65" w:rsidRPr="006D57F8" w:rsidRDefault="004F2C65" w:rsidP="006D57F8">
            <w:pPr>
              <w:numPr>
                <w:ilvl w:val="0"/>
                <w:numId w:val="13"/>
              </w:numPr>
              <w:ind w:left="227" w:hanging="227"/>
              <w:rPr>
                <w:rFonts w:ascii="Century Gothic" w:eastAsia="Calibri" w:hAnsi="Century Gothic" w:cs="Calibri"/>
                <w:color w:val="auto"/>
                <w:kern w:val="0"/>
                <w:sz w:val="19"/>
                <w:szCs w:val="19"/>
              </w:rPr>
            </w:pPr>
            <w:r w:rsidRPr="006D57F8">
              <w:rPr>
                <w:rFonts w:ascii="Century Gothic" w:eastAsia="Calibri" w:hAnsi="Century Gothic" w:cs="Calibri"/>
                <w:color w:val="auto"/>
                <w:kern w:val="0"/>
                <w:sz w:val="19"/>
                <w:szCs w:val="19"/>
              </w:rPr>
              <w:t>Count from 0 in multiples of 4, 8, 50 and 100; find 10 or 100 more or less than a given number.</w:t>
            </w:r>
          </w:p>
          <w:p w:rsidR="004F2C65" w:rsidRPr="006D57F8" w:rsidRDefault="004F2C65" w:rsidP="006D57F8">
            <w:pPr>
              <w:numPr>
                <w:ilvl w:val="0"/>
                <w:numId w:val="13"/>
              </w:numPr>
              <w:ind w:left="227" w:hanging="227"/>
              <w:rPr>
                <w:rFonts w:ascii="Century Gothic" w:eastAsia="Calibri" w:hAnsi="Century Gothic" w:cs="Calibri"/>
                <w:color w:val="auto"/>
                <w:kern w:val="0"/>
                <w:sz w:val="19"/>
                <w:szCs w:val="19"/>
              </w:rPr>
            </w:pPr>
            <w:r w:rsidRPr="006D57F8">
              <w:rPr>
                <w:rFonts w:ascii="Century Gothic" w:eastAsia="Calibri" w:hAnsi="Century Gothic" w:cs="Calibri"/>
                <w:color w:val="auto"/>
                <w:kern w:val="0"/>
                <w:sz w:val="19"/>
                <w:szCs w:val="19"/>
              </w:rPr>
              <w:t>Recognise the place value of each digit in a three-digit number (hundreds, tens, ones).</w:t>
            </w:r>
          </w:p>
          <w:p w:rsidR="004F2C65" w:rsidRPr="006D57F8" w:rsidRDefault="004F2C65" w:rsidP="006D57F8">
            <w:pPr>
              <w:numPr>
                <w:ilvl w:val="0"/>
                <w:numId w:val="13"/>
              </w:numPr>
              <w:ind w:left="227" w:hanging="227"/>
              <w:rPr>
                <w:rFonts w:ascii="Century Gothic" w:eastAsia="Calibri" w:hAnsi="Century Gothic" w:cs="Calibri"/>
                <w:color w:val="auto"/>
                <w:kern w:val="0"/>
                <w:sz w:val="19"/>
                <w:szCs w:val="19"/>
              </w:rPr>
            </w:pPr>
            <w:r w:rsidRPr="006D57F8">
              <w:rPr>
                <w:rFonts w:ascii="Century Gothic" w:eastAsia="Calibri" w:hAnsi="Century Gothic" w:cs="Calibri"/>
                <w:color w:val="auto"/>
                <w:kern w:val="0"/>
                <w:sz w:val="19"/>
                <w:szCs w:val="19"/>
              </w:rPr>
              <w:t>Compare and order numbers up to 1000.</w:t>
            </w:r>
          </w:p>
          <w:p w:rsidR="004F2C65" w:rsidRPr="006D57F8" w:rsidRDefault="004F2C65" w:rsidP="006D57F8">
            <w:pPr>
              <w:numPr>
                <w:ilvl w:val="0"/>
                <w:numId w:val="13"/>
              </w:numPr>
              <w:ind w:left="227" w:hanging="227"/>
              <w:rPr>
                <w:rFonts w:ascii="Century Gothic" w:eastAsia="Calibri" w:hAnsi="Century Gothic" w:cs="Calibri"/>
                <w:color w:val="auto"/>
                <w:kern w:val="0"/>
                <w:sz w:val="19"/>
                <w:szCs w:val="19"/>
              </w:rPr>
            </w:pPr>
            <w:r w:rsidRPr="006D57F8">
              <w:rPr>
                <w:rFonts w:ascii="Century Gothic" w:eastAsia="Calibri" w:hAnsi="Century Gothic" w:cs="Calibri"/>
                <w:color w:val="auto"/>
                <w:kern w:val="0"/>
                <w:sz w:val="19"/>
                <w:szCs w:val="19"/>
              </w:rPr>
              <w:t>Identify, represent and estimate numbers using different representations.</w:t>
            </w:r>
          </w:p>
          <w:p w:rsidR="004F2C65" w:rsidRPr="006D57F8" w:rsidRDefault="004F2C65" w:rsidP="006D57F8">
            <w:pPr>
              <w:numPr>
                <w:ilvl w:val="0"/>
                <w:numId w:val="13"/>
              </w:numPr>
              <w:ind w:left="227" w:hanging="227"/>
              <w:rPr>
                <w:rFonts w:ascii="Century Gothic" w:eastAsia="Calibri" w:hAnsi="Century Gothic" w:cs="Calibri"/>
                <w:color w:val="auto"/>
                <w:kern w:val="0"/>
                <w:sz w:val="19"/>
                <w:szCs w:val="19"/>
              </w:rPr>
            </w:pPr>
            <w:r w:rsidRPr="006D57F8">
              <w:rPr>
                <w:rFonts w:ascii="Century Gothic" w:eastAsia="Calibri" w:hAnsi="Century Gothic" w:cs="Calibri"/>
                <w:color w:val="auto"/>
                <w:kern w:val="0"/>
                <w:sz w:val="19"/>
                <w:szCs w:val="19"/>
              </w:rPr>
              <w:t>Read and write numbers up to 1000 in numerals and in words.</w:t>
            </w:r>
          </w:p>
          <w:p w:rsidR="004F2C65" w:rsidRPr="006D57F8" w:rsidRDefault="004F2C65" w:rsidP="006D57F8">
            <w:pPr>
              <w:numPr>
                <w:ilvl w:val="0"/>
                <w:numId w:val="13"/>
              </w:numPr>
              <w:ind w:left="227" w:hanging="227"/>
              <w:rPr>
                <w:rFonts w:ascii="Century Gothic" w:eastAsia="Calibri" w:hAnsi="Century Gothic" w:cs="Calibri"/>
                <w:color w:val="auto"/>
                <w:kern w:val="0"/>
                <w:sz w:val="19"/>
                <w:szCs w:val="19"/>
              </w:rPr>
            </w:pPr>
            <w:r w:rsidRPr="006D57F8">
              <w:rPr>
                <w:rFonts w:ascii="Century Gothic" w:eastAsia="Calibri" w:hAnsi="Century Gothic" w:cs="Calibri"/>
                <w:color w:val="auto"/>
                <w:kern w:val="0"/>
                <w:sz w:val="19"/>
                <w:szCs w:val="19"/>
              </w:rPr>
              <w:t>Solve number problems and practical problems involving these ideas.</w:t>
            </w:r>
          </w:p>
          <w:p w:rsidR="004F2C65" w:rsidRPr="006D57F8" w:rsidRDefault="004F2C65" w:rsidP="004F2C65">
            <w:pPr>
              <w:rPr>
                <w:rFonts w:ascii="Century Gothic" w:eastAsia="Calibri" w:hAnsi="Century Gothic" w:cs="Calibri"/>
                <w:i/>
                <w:color w:val="auto"/>
                <w:kern w:val="0"/>
                <w:sz w:val="19"/>
                <w:szCs w:val="19"/>
              </w:rPr>
            </w:pPr>
            <w:r w:rsidRPr="006D57F8">
              <w:rPr>
                <w:rFonts w:ascii="Century Gothic" w:eastAsia="Calibri" w:hAnsi="Century Gothic" w:cs="Calibri"/>
                <w:i/>
                <w:color w:val="auto"/>
                <w:kern w:val="0"/>
                <w:sz w:val="19"/>
                <w:szCs w:val="19"/>
              </w:rPr>
              <w:t>Number – addition and subtraction</w:t>
            </w:r>
          </w:p>
          <w:p w:rsidR="004F2C65" w:rsidRPr="006D57F8" w:rsidRDefault="004F2C65" w:rsidP="006D57F8">
            <w:pPr>
              <w:numPr>
                <w:ilvl w:val="0"/>
                <w:numId w:val="13"/>
              </w:numPr>
              <w:ind w:left="227" w:hanging="227"/>
              <w:rPr>
                <w:rFonts w:ascii="Century Gothic" w:eastAsia="Calibri" w:hAnsi="Century Gothic" w:cs="Calibri"/>
                <w:color w:val="auto"/>
                <w:kern w:val="0"/>
                <w:sz w:val="19"/>
                <w:szCs w:val="19"/>
              </w:rPr>
            </w:pPr>
            <w:r w:rsidRPr="006D57F8">
              <w:rPr>
                <w:rFonts w:ascii="Century Gothic" w:eastAsia="Calibri" w:hAnsi="Century Gothic" w:cs="Calibri"/>
                <w:color w:val="auto"/>
                <w:kern w:val="0"/>
                <w:sz w:val="19"/>
                <w:szCs w:val="19"/>
              </w:rPr>
              <w:t>Add and subtract numbers mentally, including:</w:t>
            </w:r>
          </w:p>
          <w:p w:rsidR="004F2C65" w:rsidRPr="006D57F8" w:rsidRDefault="004F2C65" w:rsidP="004F2C65">
            <w:pPr>
              <w:numPr>
                <w:ilvl w:val="1"/>
                <w:numId w:val="13"/>
              </w:numPr>
              <w:rPr>
                <w:rFonts w:ascii="Century Gothic" w:eastAsia="Calibri" w:hAnsi="Century Gothic" w:cs="Calibri"/>
                <w:color w:val="auto"/>
                <w:kern w:val="0"/>
                <w:sz w:val="19"/>
                <w:szCs w:val="19"/>
              </w:rPr>
            </w:pPr>
            <w:r w:rsidRPr="006D57F8">
              <w:rPr>
                <w:rFonts w:ascii="Century Gothic" w:eastAsia="Calibri" w:hAnsi="Century Gothic" w:cs="Calibri"/>
                <w:color w:val="auto"/>
                <w:kern w:val="0"/>
                <w:sz w:val="19"/>
                <w:szCs w:val="19"/>
              </w:rPr>
              <w:t>a three-digit number and ones</w:t>
            </w:r>
          </w:p>
          <w:p w:rsidR="004F2C65" w:rsidRPr="006D57F8" w:rsidRDefault="004F2C65" w:rsidP="004F2C65">
            <w:pPr>
              <w:numPr>
                <w:ilvl w:val="1"/>
                <w:numId w:val="13"/>
              </w:numPr>
              <w:rPr>
                <w:rFonts w:ascii="Century Gothic" w:eastAsia="Calibri" w:hAnsi="Century Gothic" w:cs="Calibri"/>
                <w:color w:val="auto"/>
                <w:kern w:val="0"/>
                <w:sz w:val="19"/>
                <w:szCs w:val="19"/>
              </w:rPr>
            </w:pPr>
            <w:r w:rsidRPr="006D57F8">
              <w:rPr>
                <w:rFonts w:ascii="Century Gothic" w:eastAsia="Calibri" w:hAnsi="Century Gothic" w:cs="Calibri"/>
                <w:color w:val="auto"/>
                <w:kern w:val="0"/>
                <w:sz w:val="19"/>
                <w:szCs w:val="19"/>
              </w:rPr>
              <w:t>a three-digit number and tens</w:t>
            </w:r>
          </w:p>
          <w:p w:rsidR="004F2C65" w:rsidRPr="006D57F8" w:rsidRDefault="004F2C65" w:rsidP="004F2C65">
            <w:pPr>
              <w:numPr>
                <w:ilvl w:val="1"/>
                <w:numId w:val="13"/>
              </w:numPr>
              <w:rPr>
                <w:rFonts w:ascii="Century Gothic" w:eastAsia="Calibri" w:hAnsi="Century Gothic" w:cs="Calibri"/>
                <w:color w:val="auto"/>
                <w:kern w:val="0"/>
                <w:sz w:val="19"/>
                <w:szCs w:val="19"/>
              </w:rPr>
            </w:pPr>
            <w:r w:rsidRPr="006D57F8">
              <w:rPr>
                <w:rFonts w:ascii="Century Gothic" w:eastAsia="Calibri" w:hAnsi="Century Gothic" w:cs="Calibri"/>
                <w:color w:val="auto"/>
                <w:kern w:val="0"/>
                <w:sz w:val="19"/>
                <w:szCs w:val="19"/>
              </w:rPr>
              <w:t>a three-digit number and hundreds</w:t>
            </w:r>
          </w:p>
          <w:p w:rsidR="004F2C65" w:rsidRPr="006D57F8" w:rsidRDefault="004F2C65" w:rsidP="006D57F8">
            <w:pPr>
              <w:numPr>
                <w:ilvl w:val="0"/>
                <w:numId w:val="13"/>
              </w:numPr>
              <w:ind w:left="227" w:hanging="227"/>
              <w:rPr>
                <w:rFonts w:ascii="Century Gothic" w:eastAsia="Calibri" w:hAnsi="Century Gothic" w:cs="Calibri"/>
                <w:color w:val="auto"/>
                <w:kern w:val="0"/>
                <w:sz w:val="19"/>
                <w:szCs w:val="19"/>
              </w:rPr>
            </w:pPr>
            <w:r w:rsidRPr="006D57F8">
              <w:rPr>
                <w:rFonts w:ascii="Century Gothic" w:eastAsia="Calibri" w:hAnsi="Century Gothic" w:cs="Calibri"/>
                <w:color w:val="auto"/>
                <w:kern w:val="0"/>
                <w:sz w:val="19"/>
                <w:szCs w:val="19"/>
              </w:rPr>
              <w:t>Add and subtract numbers with up to three digits, using formal written methods of columnar addition and subtraction.</w:t>
            </w:r>
          </w:p>
          <w:p w:rsidR="004F2C65" w:rsidRPr="006D57F8" w:rsidRDefault="004F2C65" w:rsidP="006D57F8">
            <w:pPr>
              <w:numPr>
                <w:ilvl w:val="0"/>
                <w:numId w:val="13"/>
              </w:numPr>
              <w:ind w:left="227" w:hanging="227"/>
              <w:rPr>
                <w:rFonts w:ascii="Century Gothic" w:eastAsia="Calibri" w:hAnsi="Century Gothic" w:cs="Calibri"/>
                <w:color w:val="auto"/>
                <w:kern w:val="0"/>
                <w:sz w:val="19"/>
                <w:szCs w:val="19"/>
              </w:rPr>
            </w:pPr>
            <w:r w:rsidRPr="006D57F8">
              <w:rPr>
                <w:rFonts w:ascii="Century Gothic" w:eastAsia="Calibri" w:hAnsi="Century Gothic" w:cs="Calibri"/>
                <w:color w:val="auto"/>
                <w:kern w:val="0"/>
                <w:sz w:val="19"/>
                <w:szCs w:val="19"/>
              </w:rPr>
              <w:t>Estimate the answer to a calculation and use inverse operations to check answers.</w:t>
            </w:r>
          </w:p>
          <w:p w:rsidR="004F2C65" w:rsidRPr="006D57F8" w:rsidRDefault="004F2C65" w:rsidP="006D57F8">
            <w:pPr>
              <w:numPr>
                <w:ilvl w:val="0"/>
                <w:numId w:val="13"/>
              </w:numPr>
              <w:ind w:left="227" w:hanging="227"/>
              <w:rPr>
                <w:rFonts w:ascii="Century Gothic" w:eastAsia="Calibri" w:hAnsi="Century Gothic" w:cs="Calibri"/>
                <w:color w:val="auto"/>
                <w:kern w:val="0"/>
                <w:sz w:val="19"/>
                <w:szCs w:val="19"/>
              </w:rPr>
            </w:pPr>
            <w:r w:rsidRPr="006D57F8">
              <w:rPr>
                <w:rFonts w:ascii="Century Gothic" w:eastAsia="Calibri" w:hAnsi="Century Gothic" w:cs="Calibri"/>
                <w:color w:val="auto"/>
                <w:kern w:val="0"/>
                <w:sz w:val="19"/>
                <w:szCs w:val="19"/>
              </w:rPr>
              <w:t>Solve problems, including missing number problems, using number facts, place value, and more complex addition and subtraction.</w:t>
            </w:r>
          </w:p>
          <w:p w:rsidR="004F2C65" w:rsidRPr="006D57F8" w:rsidRDefault="004F2C65" w:rsidP="004F2C65">
            <w:pPr>
              <w:rPr>
                <w:rFonts w:ascii="Century Gothic" w:eastAsia="Calibri" w:hAnsi="Century Gothic" w:cs="Calibri"/>
                <w:i/>
                <w:color w:val="auto"/>
                <w:kern w:val="0"/>
                <w:sz w:val="19"/>
                <w:szCs w:val="19"/>
              </w:rPr>
            </w:pPr>
            <w:r w:rsidRPr="006D57F8">
              <w:rPr>
                <w:rFonts w:ascii="Century Gothic" w:eastAsia="Calibri" w:hAnsi="Century Gothic" w:cs="Calibri"/>
                <w:i/>
                <w:color w:val="auto"/>
                <w:kern w:val="0"/>
                <w:sz w:val="19"/>
                <w:szCs w:val="19"/>
              </w:rPr>
              <w:t>Number – multiplication and division</w:t>
            </w:r>
          </w:p>
          <w:p w:rsidR="004F2C65" w:rsidRPr="006D57F8" w:rsidRDefault="004F2C65" w:rsidP="006D57F8">
            <w:pPr>
              <w:numPr>
                <w:ilvl w:val="0"/>
                <w:numId w:val="13"/>
              </w:numPr>
              <w:ind w:left="227" w:hanging="227"/>
              <w:rPr>
                <w:rFonts w:ascii="Century Gothic" w:eastAsia="Calibri" w:hAnsi="Century Gothic" w:cs="Calibri"/>
                <w:color w:val="auto"/>
                <w:kern w:val="0"/>
                <w:sz w:val="19"/>
                <w:szCs w:val="19"/>
              </w:rPr>
            </w:pPr>
            <w:r w:rsidRPr="006D57F8">
              <w:rPr>
                <w:rFonts w:ascii="Century Gothic" w:eastAsia="Calibri" w:hAnsi="Century Gothic" w:cs="Calibri"/>
                <w:color w:val="auto"/>
                <w:kern w:val="0"/>
                <w:sz w:val="19"/>
                <w:szCs w:val="19"/>
              </w:rPr>
              <w:t>Recall and use multiplication and division facts for the 3, 4 and 8 multiplication tables.</w:t>
            </w:r>
          </w:p>
          <w:p w:rsidR="004F2C65" w:rsidRPr="006D57F8" w:rsidRDefault="004F2C65" w:rsidP="006D57F8">
            <w:pPr>
              <w:numPr>
                <w:ilvl w:val="0"/>
                <w:numId w:val="13"/>
              </w:numPr>
              <w:ind w:left="227" w:hanging="227"/>
              <w:rPr>
                <w:rFonts w:ascii="Century Gothic" w:eastAsia="Calibri" w:hAnsi="Century Gothic" w:cs="Calibri"/>
                <w:color w:val="auto"/>
                <w:kern w:val="0"/>
                <w:sz w:val="19"/>
                <w:szCs w:val="19"/>
              </w:rPr>
            </w:pPr>
            <w:r w:rsidRPr="006D57F8">
              <w:rPr>
                <w:rFonts w:ascii="Century Gothic" w:eastAsia="Calibri" w:hAnsi="Century Gothic" w:cs="Calibri"/>
                <w:color w:val="auto"/>
                <w:kern w:val="0"/>
                <w:sz w:val="19"/>
                <w:szCs w:val="19"/>
              </w:rPr>
              <w:t>Write and calculate mathematical statements for multiplication and division using the multiplication tables that they know, including for two-digit numbers times one-digit numbers, using mental and progressing to formal written methods.</w:t>
            </w:r>
          </w:p>
          <w:p w:rsidR="004F2C65" w:rsidRPr="006D57F8" w:rsidRDefault="004F2C65" w:rsidP="006D57F8">
            <w:pPr>
              <w:numPr>
                <w:ilvl w:val="0"/>
                <w:numId w:val="13"/>
              </w:numPr>
              <w:ind w:left="227" w:hanging="227"/>
              <w:rPr>
                <w:rFonts w:ascii="Century Gothic" w:eastAsia="Calibri" w:hAnsi="Century Gothic" w:cs="Calibri"/>
                <w:color w:val="auto"/>
                <w:kern w:val="0"/>
                <w:sz w:val="19"/>
                <w:szCs w:val="19"/>
              </w:rPr>
            </w:pPr>
            <w:r w:rsidRPr="006D57F8">
              <w:rPr>
                <w:rFonts w:ascii="Century Gothic" w:eastAsia="Calibri" w:hAnsi="Century Gothic" w:cs="Calibri"/>
                <w:color w:val="auto"/>
                <w:kern w:val="0"/>
                <w:sz w:val="19"/>
                <w:szCs w:val="19"/>
              </w:rPr>
              <w:t>Solve problems, including missing number problems, involving multiplication and division, including positive integer scaling problems and correspondence problems in which n objects are connected to m objects.</w:t>
            </w:r>
          </w:p>
          <w:p w:rsidR="004F2C65" w:rsidRPr="006D57F8" w:rsidRDefault="004F2C65" w:rsidP="004F2C65">
            <w:pPr>
              <w:rPr>
                <w:rFonts w:ascii="Century Gothic" w:eastAsia="Calibri" w:hAnsi="Century Gothic" w:cs="Calibri"/>
                <w:i/>
                <w:color w:val="auto"/>
                <w:kern w:val="0"/>
                <w:sz w:val="19"/>
                <w:szCs w:val="19"/>
              </w:rPr>
            </w:pPr>
            <w:r w:rsidRPr="006D57F8">
              <w:rPr>
                <w:rFonts w:ascii="Century Gothic" w:eastAsia="Calibri" w:hAnsi="Century Gothic" w:cs="Calibri"/>
                <w:i/>
                <w:color w:val="auto"/>
                <w:kern w:val="0"/>
                <w:sz w:val="19"/>
                <w:szCs w:val="19"/>
              </w:rPr>
              <w:t>Number – fractions</w:t>
            </w:r>
          </w:p>
          <w:p w:rsidR="004F2C65" w:rsidRPr="006D57F8" w:rsidRDefault="004F2C65" w:rsidP="006D57F8">
            <w:pPr>
              <w:numPr>
                <w:ilvl w:val="0"/>
                <w:numId w:val="13"/>
              </w:numPr>
              <w:ind w:left="227" w:hanging="227"/>
              <w:rPr>
                <w:rFonts w:ascii="Century Gothic" w:eastAsia="Calibri" w:hAnsi="Century Gothic" w:cs="Calibri"/>
                <w:color w:val="auto"/>
                <w:kern w:val="0"/>
                <w:sz w:val="19"/>
                <w:szCs w:val="19"/>
              </w:rPr>
            </w:pPr>
            <w:r w:rsidRPr="006D57F8">
              <w:rPr>
                <w:rFonts w:ascii="Century Gothic" w:eastAsia="Calibri" w:hAnsi="Century Gothic" w:cs="Calibri"/>
                <w:color w:val="auto"/>
                <w:kern w:val="0"/>
                <w:sz w:val="19"/>
                <w:szCs w:val="19"/>
              </w:rPr>
              <w:t>Count up and down in tenths; recognise that tenths arise from dividing an object into 10 equal parts and in dividing one-digit numbers or quantities by 10.</w:t>
            </w:r>
          </w:p>
          <w:p w:rsidR="004F2C65" w:rsidRPr="006D57F8" w:rsidRDefault="004F2C65" w:rsidP="006D57F8">
            <w:pPr>
              <w:numPr>
                <w:ilvl w:val="0"/>
                <w:numId w:val="13"/>
              </w:numPr>
              <w:ind w:left="227" w:hanging="227"/>
              <w:rPr>
                <w:rFonts w:ascii="Century Gothic" w:eastAsia="Calibri" w:hAnsi="Century Gothic" w:cs="Calibri"/>
                <w:color w:val="auto"/>
                <w:kern w:val="0"/>
                <w:sz w:val="19"/>
                <w:szCs w:val="19"/>
              </w:rPr>
            </w:pPr>
            <w:r w:rsidRPr="006D57F8">
              <w:rPr>
                <w:rFonts w:ascii="Century Gothic" w:eastAsia="Calibri" w:hAnsi="Century Gothic" w:cs="Calibri"/>
                <w:color w:val="auto"/>
                <w:kern w:val="0"/>
                <w:sz w:val="19"/>
                <w:szCs w:val="19"/>
              </w:rPr>
              <w:t>Recognise, find and write fractions of a discrete set of objects: unit fractions and non-unit fractions with small denominators.</w:t>
            </w:r>
          </w:p>
          <w:p w:rsidR="004F2C65" w:rsidRPr="006D57F8" w:rsidRDefault="004F2C65" w:rsidP="006D57F8">
            <w:pPr>
              <w:numPr>
                <w:ilvl w:val="0"/>
                <w:numId w:val="13"/>
              </w:numPr>
              <w:ind w:left="227" w:hanging="227"/>
              <w:rPr>
                <w:rFonts w:ascii="Century Gothic" w:eastAsia="Calibri" w:hAnsi="Century Gothic" w:cs="Calibri"/>
                <w:color w:val="auto"/>
                <w:kern w:val="0"/>
                <w:sz w:val="19"/>
                <w:szCs w:val="19"/>
              </w:rPr>
            </w:pPr>
            <w:r w:rsidRPr="006D57F8">
              <w:rPr>
                <w:rFonts w:ascii="Century Gothic" w:eastAsia="Calibri" w:hAnsi="Century Gothic" w:cs="Calibri"/>
                <w:color w:val="auto"/>
                <w:kern w:val="0"/>
                <w:sz w:val="19"/>
                <w:szCs w:val="19"/>
              </w:rPr>
              <w:t>Recognise and use fractions as numbers: unit fractions and non-unit fractions with small denominators.</w:t>
            </w:r>
          </w:p>
          <w:p w:rsidR="004F2C65" w:rsidRPr="006D57F8" w:rsidRDefault="004F2C65" w:rsidP="006D57F8">
            <w:pPr>
              <w:numPr>
                <w:ilvl w:val="0"/>
                <w:numId w:val="13"/>
              </w:numPr>
              <w:ind w:left="227" w:hanging="227"/>
              <w:rPr>
                <w:rFonts w:ascii="Century Gothic" w:eastAsia="Calibri" w:hAnsi="Century Gothic" w:cs="Calibri"/>
                <w:color w:val="auto"/>
                <w:kern w:val="0"/>
                <w:sz w:val="19"/>
                <w:szCs w:val="19"/>
              </w:rPr>
            </w:pPr>
            <w:r w:rsidRPr="006D57F8">
              <w:rPr>
                <w:rFonts w:ascii="Century Gothic" w:eastAsia="Calibri" w:hAnsi="Century Gothic" w:cs="Calibri"/>
                <w:color w:val="auto"/>
                <w:kern w:val="0"/>
                <w:sz w:val="19"/>
                <w:szCs w:val="19"/>
              </w:rPr>
              <w:t>Recognise and show, using diagrams, equivalent fractions with small denominators.</w:t>
            </w:r>
          </w:p>
          <w:p w:rsidR="004F2C65" w:rsidRPr="006D57F8" w:rsidRDefault="004F2C65" w:rsidP="006D57F8">
            <w:pPr>
              <w:numPr>
                <w:ilvl w:val="0"/>
                <w:numId w:val="13"/>
              </w:numPr>
              <w:ind w:left="227" w:hanging="227"/>
              <w:rPr>
                <w:rFonts w:ascii="Century Gothic" w:eastAsia="Calibri" w:hAnsi="Century Gothic" w:cs="Calibri"/>
                <w:color w:val="auto"/>
                <w:kern w:val="0"/>
                <w:sz w:val="19"/>
                <w:szCs w:val="19"/>
              </w:rPr>
            </w:pPr>
            <w:r w:rsidRPr="006D57F8">
              <w:rPr>
                <w:rFonts w:ascii="Century Gothic" w:eastAsia="Calibri" w:hAnsi="Century Gothic" w:cs="Calibri"/>
                <w:color w:val="auto"/>
                <w:kern w:val="0"/>
                <w:sz w:val="19"/>
                <w:szCs w:val="19"/>
              </w:rPr>
              <w:t>Add and subtract fractions with the same denominator within one whole [for example, 5/7 + 1/7 = 6/7].</w:t>
            </w:r>
          </w:p>
          <w:p w:rsidR="004F2C65" w:rsidRPr="006D57F8" w:rsidRDefault="004F2C65" w:rsidP="006D57F8">
            <w:pPr>
              <w:numPr>
                <w:ilvl w:val="0"/>
                <w:numId w:val="13"/>
              </w:numPr>
              <w:ind w:left="227" w:hanging="227"/>
              <w:rPr>
                <w:rFonts w:ascii="Century Gothic" w:eastAsia="Calibri" w:hAnsi="Century Gothic" w:cs="Calibri"/>
                <w:color w:val="auto"/>
                <w:kern w:val="0"/>
                <w:sz w:val="19"/>
                <w:szCs w:val="19"/>
              </w:rPr>
            </w:pPr>
            <w:r w:rsidRPr="006D57F8">
              <w:rPr>
                <w:rFonts w:ascii="Century Gothic" w:eastAsia="Calibri" w:hAnsi="Century Gothic" w:cs="Calibri"/>
                <w:color w:val="auto"/>
                <w:kern w:val="0"/>
                <w:sz w:val="19"/>
                <w:szCs w:val="19"/>
              </w:rPr>
              <w:t>Compare and order unit fractions, and fractions with the same denominators.</w:t>
            </w:r>
          </w:p>
          <w:p w:rsidR="004F2C65" w:rsidRPr="006D57F8" w:rsidRDefault="004F2C65" w:rsidP="006D57F8">
            <w:pPr>
              <w:numPr>
                <w:ilvl w:val="0"/>
                <w:numId w:val="13"/>
              </w:numPr>
              <w:ind w:left="227" w:hanging="227"/>
              <w:rPr>
                <w:rFonts w:ascii="Century Gothic" w:eastAsia="Calibri" w:hAnsi="Century Gothic" w:cs="Calibri"/>
                <w:color w:val="auto"/>
                <w:kern w:val="0"/>
                <w:sz w:val="19"/>
                <w:szCs w:val="19"/>
              </w:rPr>
            </w:pPr>
            <w:r w:rsidRPr="006D57F8">
              <w:rPr>
                <w:rFonts w:ascii="Century Gothic" w:eastAsia="Calibri" w:hAnsi="Century Gothic" w:cs="Calibri"/>
                <w:color w:val="auto"/>
                <w:kern w:val="0"/>
                <w:sz w:val="19"/>
                <w:szCs w:val="19"/>
              </w:rPr>
              <w:t>Solve problems that involve all of the above.</w:t>
            </w:r>
          </w:p>
          <w:p w:rsidR="004F2C65" w:rsidRPr="006D57F8" w:rsidRDefault="004F2C65" w:rsidP="004F2C65">
            <w:pPr>
              <w:rPr>
                <w:rFonts w:ascii="Century Gothic" w:eastAsia="Calibri" w:hAnsi="Century Gothic" w:cs="Calibri"/>
                <w:i/>
                <w:color w:val="auto"/>
                <w:kern w:val="0"/>
                <w:sz w:val="19"/>
                <w:szCs w:val="19"/>
              </w:rPr>
            </w:pPr>
            <w:r w:rsidRPr="006D57F8">
              <w:rPr>
                <w:rFonts w:ascii="Century Gothic" w:eastAsia="Calibri" w:hAnsi="Century Gothic" w:cs="Calibri"/>
                <w:i/>
                <w:color w:val="auto"/>
                <w:kern w:val="0"/>
                <w:sz w:val="19"/>
                <w:szCs w:val="19"/>
              </w:rPr>
              <w:t>Measurement</w:t>
            </w:r>
          </w:p>
          <w:p w:rsidR="004F2C65" w:rsidRPr="006D57F8" w:rsidRDefault="004F2C65" w:rsidP="006D57F8">
            <w:pPr>
              <w:numPr>
                <w:ilvl w:val="0"/>
                <w:numId w:val="13"/>
              </w:numPr>
              <w:ind w:left="227" w:hanging="227"/>
              <w:rPr>
                <w:rFonts w:ascii="Century Gothic" w:eastAsia="Calibri" w:hAnsi="Century Gothic" w:cs="Calibri"/>
                <w:color w:val="auto"/>
                <w:kern w:val="0"/>
                <w:sz w:val="19"/>
                <w:szCs w:val="19"/>
              </w:rPr>
            </w:pPr>
            <w:r w:rsidRPr="006D57F8">
              <w:rPr>
                <w:rFonts w:ascii="Century Gothic" w:eastAsia="Calibri" w:hAnsi="Century Gothic" w:cs="Calibri"/>
                <w:color w:val="auto"/>
                <w:kern w:val="0"/>
                <w:sz w:val="19"/>
                <w:szCs w:val="19"/>
              </w:rPr>
              <w:t>Measure, compare, add and subtract: lengths (m/cm/mm); mass (kg/g); volume/capacity (l/ml).</w:t>
            </w:r>
          </w:p>
          <w:p w:rsidR="004F2C65" w:rsidRPr="006D57F8" w:rsidRDefault="004F2C65" w:rsidP="006D57F8">
            <w:pPr>
              <w:numPr>
                <w:ilvl w:val="0"/>
                <w:numId w:val="13"/>
              </w:numPr>
              <w:ind w:left="227" w:hanging="227"/>
              <w:rPr>
                <w:rFonts w:ascii="Century Gothic" w:eastAsia="Calibri" w:hAnsi="Century Gothic" w:cs="Calibri"/>
                <w:color w:val="auto"/>
                <w:kern w:val="0"/>
                <w:sz w:val="19"/>
                <w:szCs w:val="19"/>
              </w:rPr>
            </w:pPr>
            <w:r w:rsidRPr="006D57F8">
              <w:rPr>
                <w:rFonts w:ascii="Century Gothic" w:eastAsia="Calibri" w:hAnsi="Century Gothic" w:cs="Calibri"/>
                <w:color w:val="auto"/>
                <w:kern w:val="0"/>
                <w:sz w:val="19"/>
                <w:szCs w:val="19"/>
              </w:rPr>
              <w:t xml:space="preserve">Measure the perimeter of simple 2-D shapes. </w:t>
            </w:r>
          </w:p>
          <w:p w:rsidR="004F2C65" w:rsidRPr="006D57F8" w:rsidRDefault="004F2C65" w:rsidP="006D57F8">
            <w:pPr>
              <w:numPr>
                <w:ilvl w:val="0"/>
                <w:numId w:val="13"/>
              </w:numPr>
              <w:ind w:left="227" w:hanging="227"/>
              <w:rPr>
                <w:rFonts w:ascii="Century Gothic" w:eastAsia="Calibri" w:hAnsi="Century Gothic" w:cs="Calibri"/>
                <w:color w:val="auto"/>
                <w:kern w:val="0"/>
                <w:sz w:val="19"/>
                <w:szCs w:val="19"/>
              </w:rPr>
            </w:pPr>
            <w:r w:rsidRPr="006D57F8">
              <w:rPr>
                <w:rFonts w:ascii="Century Gothic" w:eastAsia="Calibri" w:hAnsi="Century Gothic" w:cs="Calibri"/>
                <w:color w:val="auto"/>
                <w:kern w:val="0"/>
                <w:sz w:val="19"/>
                <w:szCs w:val="19"/>
              </w:rPr>
              <w:t>Add and subtract amounts of money to give change, using both £ and p in practical contexts.</w:t>
            </w:r>
          </w:p>
          <w:p w:rsidR="004F2C65" w:rsidRPr="006D57F8" w:rsidRDefault="004F2C65" w:rsidP="006D57F8">
            <w:pPr>
              <w:numPr>
                <w:ilvl w:val="0"/>
                <w:numId w:val="13"/>
              </w:numPr>
              <w:ind w:left="227" w:hanging="227"/>
              <w:rPr>
                <w:rFonts w:ascii="Century Gothic" w:eastAsia="Calibri" w:hAnsi="Century Gothic" w:cs="Calibri"/>
                <w:color w:val="auto"/>
                <w:kern w:val="0"/>
                <w:sz w:val="19"/>
                <w:szCs w:val="19"/>
              </w:rPr>
            </w:pPr>
            <w:r w:rsidRPr="006D57F8">
              <w:rPr>
                <w:rFonts w:ascii="Century Gothic" w:eastAsia="Calibri" w:hAnsi="Century Gothic" w:cs="Calibri"/>
                <w:color w:val="auto"/>
                <w:kern w:val="0"/>
                <w:sz w:val="19"/>
                <w:szCs w:val="19"/>
              </w:rPr>
              <w:t>Tell and write the time from an analogue clock, including using Roman numerals from I to XII, and 12-hour and 24-hour clocks.</w:t>
            </w:r>
          </w:p>
          <w:p w:rsidR="004F2C65" w:rsidRPr="006D57F8" w:rsidRDefault="004F2C65" w:rsidP="006D57F8">
            <w:pPr>
              <w:numPr>
                <w:ilvl w:val="0"/>
                <w:numId w:val="13"/>
              </w:numPr>
              <w:ind w:left="227" w:hanging="227"/>
              <w:rPr>
                <w:rFonts w:ascii="Century Gothic" w:eastAsia="Calibri" w:hAnsi="Century Gothic" w:cs="Calibri"/>
                <w:color w:val="auto"/>
                <w:kern w:val="0"/>
                <w:sz w:val="19"/>
                <w:szCs w:val="19"/>
              </w:rPr>
            </w:pPr>
            <w:r w:rsidRPr="006D57F8">
              <w:rPr>
                <w:rFonts w:ascii="Century Gothic" w:eastAsia="Calibri" w:hAnsi="Century Gothic" w:cs="Calibri"/>
                <w:color w:val="auto"/>
                <w:kern w:val="0"/>
                <w:sz w:val="19"/>
                <w:szCs w:val="19"/>
              </w:rPr>
              <w:t xml:space="preserve">Estimate and read time with increasing accuracy to the nearest minute; record and compare time in terms of seconds, </w:t>
            </w:r>
          </w:p>
        </w:tc>
        <w:tc>
          <w:tcPr>
            <w:tcW w:w="4745" w:type="dxa"/>
          </w:tcPr>
          <w:p w:rsidR="004F2C65" w:rsidRPr="006D57F8" w:rsidRDefault="004F2C65" w:rsidP="004F2C65">
            <w:pPr>
              <w:rPr>
                <w:rFonts w:ascii="Century Gothic" w:eastAsia="Calibri" w:hAnsi="Century Gothic" w:cs="Calibri"/>
                <w:i/>
                <w:color w:val="auto"/>
                <w:kern w:val="0"/>
                <w:sz w:val="19"/>
                <w:szCs w:val="19"/>
              </w:rPr>
            </w:pPr>
            <w:r w:rsidRPr="006D57F8">
              <w:rPr>
                <w:rFonts w:ascii="Century Gothic" w:eastAsia="Calibri" w:hAnsi="Century Gothic" w:cs="Calibri"/>
                <w:i/>
                <w:color w:val="auto"/>
                <w:kern w:val="0"/>
                <w:sz w:val="19"/>
                <w:szCs w:val="19"/>
              </w:rPr>
              <w:t xml:space="preserve">Working scientifically </w:t>
            </w:r>
          </w:p>
          <w:p w:rsidR="004F2C65" w:rsidRPr="006D57F8" w:rsidRDefault="004F2C65" w:rsidP="006D57F8">
            <w:pPr>
              <w:numPr>
                <w:ilvl w:val="0"/>
                <w:numId w:val="14"/>
              </w:numPr>
              <w:ind w:left="227" w:hanging="227"/>
              <w:rPr>
                <w:rFonts w:ascii="Century Gothic" w:eastAsia="Calibri" w:hAnsi="Century Gothic" w:cs="Calibri"/>
                <w:color w:val="auto"/>
                <w:kern w:val="0"/>
                <w:sz w:val="19"/>
                <w:szCs w:val="19"/>
              </w:rPr>
            </w:pPr>
            <w:r w:rsidRPr="006D57F8">
              <w:rPr>
                <w:rFonts w:ascii="Century Gothic" w:eastAsia="Calibri" w:hAnsi="Century Gothic" w:cs="Calibri"/>
                <w:color w:val="auto"/>
                <w:kern w:val="0"/>
                <w:sz w:val="19"/>
                <w:szCs w:val="19"/>
              </w:rPr>
              <w:t>Ask relevant questions and using different types of scientific enquiries to answer them.</w:t>
            </w:r>
          </w:p>
          <w:p w:rsidR="004F2C65" w:rsidRPr="006D57F8" w:rsidRDefault="004F2C65" w:rsidP="006D57F8">
            <w:pPr>
              <w:numPr>
                <w:ilvl w:val="0"/>
                <w:numId w:val="14"/>
              </w:numPr>
              <w:ind w:left="227" w:hanging="227"/>
              <w:rPr>
                <w:rFonts w:ascii="Century Gothic" w:eastAsia="Calibri" w:hAnsi="Century Gothic" w:cs="Calibri"/>
                <w:color w:val="auto"/>
                <w:kern w:val="0"/>
                <w:sz w:val="19"/>
                <w:szCs w:val="19"/>
              </w:rPr>
            </w:pPr>
            <w:r w:rsidRPr="006D57F8">
              <w:rPr>
                <w:rFonts w:ascii="Century Gothic" w:eastAsia="Calibri" w:hAnsi="Century Gothic" w:cs="Calibri"/>
                <w:color w:val="auto"/>
                <w:kern w:val="0"/>
                <w:sz w:val="19"/>
                <w:szCs w:val="19"/>
              </w:rPr>
              <w:t>Set up simple practical enquiries, comparative and fair tests.</w:t>
            </w:r>
          </w:p>
          <w:p w:rsidR="004F2C65" w:rsidRPr="006D57F8" w:rsidRDefault="004F2C65" w:rsidP="006D57F8">
            <w:pPr>
              <w:numPr>
                <w:ilvl w:val="0"/>
                <w:numId w:val="14"/>
              </w:numPr>
              <w:ind w:left="227" w:hanging="227"/>
              <w:rPr>
                <w:rFonts w:ascii="Century Gothic" w:eastAsia="Calibri" w:hAnsi="Century Gothic" w:cs="Calibri"/>
                <w:color w:val="auto"/>
                <w:kern w:val="0"/>
                <w:sz w:val="19"/>
                <w:szCs w:val="19"/>
              </w:rPr>
            </w:pPr>
            <w:r w:rsidRPr="006D57F8">
              <w:rPr>
                <w:rFonts w:ascii="Century Gothic" w:eastAsia="Calibri" w:hAnsi="Century Gothic" w:cs="Calibri"/>
                <w:color w:val="auto"/>
                <w:kern w:val="0"/>
                <w:sz w:val="19"/>
                <w:szCs w:val="19"/>
              </w:rPr>
              <w:t>Make systematic and careful observations and, where appropriate, taking accurate measurements using standard units, using a range of equipment, including thermometers and data loggers.</w:t>
            </w:r>
          </w:p>
          <w:p w:rsidR="004F2C65" w:rsidRPr="006D57F8" w:rsidRDefault="004F2C65" w:rsidP="006D57F8">
            <w:pPr>
              <w:numPr>
                <w:ilvl w:val="0"/>
                <w:numId w:val="14"/>
              </w:numPr>
              <w:ind w:left="227" w:hanging="227"/>
              <w:rPr>
                <w:rFonts w:ascii="Century Gothic" w:eastAsia="Calibri" w:hAnsi="Century Gothic" w:cs="Calibri"/>
                <w:color w:val="auto"/>
                <w:kern w:val="0"/>
                <w:sz w:val="19"/>
                <w:szCs w:val="19"/>
              </w:rPr>
            </w:pPr>
            <w:r w:rsidRPr="006D57F8">
              <w:rPr>
                <w:rFonts w:ascii="Century Gothic" w:eastAsia="Calibri" w:hAnsi="Century Gothic" w:cs="Calibri"/>
                <w:color w:val="auto"/>
                <w:kern w:val="0"/>
                <w:sz w:val="19"/>
                <w:szCs w:val="19"/>
              </w:rPr>
              <w:t>Gather, record, classify and present data in a variety of ways to help in answering questions.</w:t>
            </w:r>
          </w:p>
          <w:p w:rsidR="004F2C65" w:rsidRPr="006D57F8" w:rsidRDefault="004F2C65" w:rsidP="006D57F8">
            <w:pPr>
              <w:numPr>
                <w:ilvl w:val="0"/>
                <w:numId w:val="14"/>
              </w:numPr>
              <w:ind w:left="227" w:hanging="227"/>
              <w:rPr>
                <w:rFonts w:ascii="Century Gothic" w:eastAsia="Calibri" w:hAnsi="Century Gothic" w:cs="Calibri"/>
                <w:color w:val="auto"/>
                <w:kern w:val="0"/>
                <w:sz w:val="19"/>
                <w:szCs w:val="19"/>
              </w:rPr>
            </w:pPr>
            <w:r w:rsidRPr="006D57F8">
              <w:rPr>
                <w:rFonts w:ascii="Century Gothic" w:eastAsia="Calibri" w:hAnsi="Century Gothic" w:cs="Calibri"/>
                <w:color w:val="auto"/>
                <w:kern w:val="0"/>
                <w:sz w:val="19"/>
                <w:szCs w:val="19"/>
              </w:rPr>
              <w:t xml:space="preserve">Record findings using simple scientific language, drawings, labelled diagrams, keys, bar charts, and tables. </w:t>
            </w:r>
          </w:p>
          <w:p w:rsidR="004F2C65" w:rsidRPr="006D57F8" w:rsidRDefault="004F2C65" w:rsidP="006D57F8">
            <w:pPr>
              <w:numPr>
                <w:ilvl w:val="0"/>
                <w:numId w:val="14"/>
              </w:numPr>
              <w:ind w:left="227" w:hanging="227"/>
              <w:rPr>
                <w:rFonts w:ascii="Century Gothic" w:eastAsia="Calibri" w:hAnsi="Century Gothic" w:cs="Calibri"/>
                <w:color w:val="auto"/>
                <w:kern w:val="0"/>
                <w:sz w:val="19"/>
                <w:szCs w:val="19"/>
              </w:rPr>
            </w:pPr>
            <w:r w:rsidRPr="006D57F8">
              <w:rPr>
                <w:rFonts w:ascii="Century Gothic" w:eastAsia="Calibri" w:hAnsi="Century Gothic" w:cs="Calibri"/>
                <w:color w:val="auto"/>
                <w:kern w:val="0"/>
                <w:sz w:val="19"/>
                <w:szCs w:val="19"/>
              </w:rPr>
              <w:t>Report on findings from enquiries, including oral and written explanations, displays or presentations of results and conclusions.</w:t>
            </w:r>
          </w:p>
          <w:p w:rsidR="004F2C65" w:rsidRPr="006D57F8" w:rsidRDefault="004F2C65" w:rsidP="006D57F8">
            <w:pPr>
              <w:numPr>
                <w:ilvl w:val="0"/>
                <w:numId w:val="14"/>
              </w:numPr>
              <w:ind w:left="227" w:hanging="227"/>
              <w:rPr>
                <w:rFonts w:ascii="Century Gothic" w:eastAsia="Calibri" w:hAnsi="Century Gothic" w:cs="Calibri"/>
                <w:color w:val="auto"/>
                <w:kern w:val="0"/>
                <w:sz w:val="19"/>
                <w:szCs w:val="19"/>
              </w:rPr>
            </w:pPr>
            <w:r w:rsidRPr="006D57F8">
              <w:rPr>
                <w:rFonts w:ascii="Century Gothic" w:eastAsia="Calibri" w:hAnsi="Century Gothic" w:cs="Calibri"/>
                <w:color w:val="auto"/>
                <w:kern w:val="0"/>
                <w:sz w:val="19"/>
                <w:szCs w:val="19"/>
              </w:rPr>
              <w:t>Use results to draw simple conclusions, make predictions for new values, suggest improvements and raise further questions.</w:t>
            </w:r>
          </w:p>
          <w:p w:rsidR="004F2C65" w:rsidRPr="006D57F8" w:rsidRDefault="004F2C65" w:rsidP="006D57F8">
            <w:pPr>
              <w:numPr>
                <w:ilvl w:val="0"/>
                <w:numId w:val="14"/>
              </w:numPr>
              <w:ind w:left="227" w:hanging="227"/>
              <w:rPr>
                <w:rFonts w:ascii="Century Gothic" w:eastAsia="Calibri" w:hAnsi="Century Gothic" w:cs="Calibri"/>
                <w:color w:val="auto"/>
                <w:kern w:val="0"/>
                <w:sz w:val="19"/>
                <w:szCs w:val="19"/>
              </w:rPr>
            </w:pPr>
            <w:r w:rsidRPr="006D57F8">
              <w:rPr>
                <w:rFonts w:ascii="Century Gothic" w:eastAsia="Calibri" w:hAnsi="Century Gothic" w:cs="Calibri"/>
                <w:color w:val="auto"/>
                <w:kern w:val="0"/>
                <w:sz w:val="19"/>
                <w:szCs w:val="19"/>
              </w:rPr>
              <w:t>Identify differences, similarities or changes related to simple scientific ideas and processes.</w:t>
            </w:r>
          </w:p>
          <w:p w:rsidR="004F2C65" w:rsidRPr="006D57F8" w:rsidRDefault="004F2C65" w:rsidP="006D57F8">
            <w:pPr>
              <w:numPr>
                <w:ilvl w:val="0"/>
                <w:numId w:val="14"/>
              </w:numPr>
              <w:ind w:left="227" w:hanging="227"/>
              <w:rPr>
                <w:rFonts w:ascii="Century Gothic" w:eastAsia="Calibri" w:hAnsi="Century Gothic" w:cs="Calibri"/>
                <w:color w:val="auto"/>
                <w:kern w:val="0"/>
                <w:sz w:val="19"/>
                <w:szCs w:val="19"/>
              </w:rPr>
            </w:pPr>
            <w:r w:rsidRPr="006D57F8">
              <w:rPr>
                <w:rFonts w:ascii="Century Gothic" w:eastAsia="Calibri" w:hAnsi="Century Gothic" w:cs="Calibri"/>
                <w:color w:val="auto"/>
                <w:kern w:val="0"/>
                <w:sz w:val="19"/>
                <w:szCs w:val="19"/>
              </w:rPr>
              <w:t>Use straightforward scientific evidence to answer questions or to support their findings.</w:t>
            </w:r>
          </w:p>
          <w:p w:rsidR="004F2C65" w:rsidRPr="006D57F8" w:rsidRDefault="004F2C65" w:rsidP="004F2C65">
            <w:pPr>
              <w:rPr>
                <w:rFonts w:ascii="Century Gothic" w:eastAsia="Calibri" w:hAnsi="Century Gothic" w:cs="Calibri"/>
                <w:i/>
                <w:color w:val="auto"/>
                <w:kern w:val="0"/>
                <w:sz w:val="19"/>
                <w:szCs w:val="19"/>
              </w:rPr>
            </w:pPr>
            <w:r w:rsidRPr="006D57F8">
              <w:rPr>
                <w:rFonts w:ascii="Century Gothic" w:eastAsia="Calibri" w:hAnsi="Century Gothic" w:cs="Calibri"/>
                <w:i/>
                <w:color w:val="auto"/>
                <w:kern w:val="0"/>
                <w:sz w:val="19"/>
                <w:szCs w:val="19"/>
              </w:rPr>
              <w:t>Plants</w:t>
            </w:r>
          </w:p>
          <w:p w:rsidR="004F2C65" w:rsidRPr="006D57F8" w:rsidRDefault="004F2C65" w:rsidP="006D57F8">
            <w:pPr>
              <w:numPr>
                <w:ilvl w:val="0"/>
                <w:numId w:val="14"/>
              </w:numPr>
              <w:ind w:left="227" w:hanging="227"/>
              <w:rPr>
                <w:rFonts w:ascii="Century Gothic" w:eastAsia="Calibri" w:hAnsi="Century Gothic" w:cs="Calibri"/>
                <w:color w:val="auto"/>
                <w:kern w:val="0"/>
                <w:sz w:val="19"/>
                <w:szCs w:val="19"/>
              </w:rPr>
            </w:pPr>
            <w:r w:rsidRPr="006D57F8">
              <w:rPr>
                <w:rFonts w:ascii="Century Gothic" w:eastAsia="Calibri" w:hAnsi="Century Gothic" w:cs="Calibri"/>
                <w:color w:val="auto"/>
                <w:kern w:val="0"/>
                <w:sz w:val="19"/>
                <w:szCs w:val="19"/>
              </w:rPr>
              <w:t>Identify and describe the functions of different parts of flowering plants: roots, stem/trunk, leaves and flowers.</w:t>
            </w:r>
          </w:p>
          <w:p w:rsidR="004F2C65" w:rsidRPr="006D57F8" w:rsidRDefault="004F2C65" w:rsidP="006D57F8">
            <w:pPr>
              <w:numPr>
                <w:ilvl w:val="0"/>
                <w:numId w:val="14"/>
              </w:numPr>
              <w:ind w:left="227" w:hanging="227"/>
              <w:rPr>
                <w:rFonts w:ascii="Century Gothic" w:eastAsia="Calibri" w:hAnsi="Century Gothic" w:cs="Calibri"/>
                <w:color w:val="auto"/>
                <w:kern w:val="0"/>
                <w:sz w:val="19"/>
                <w:szCs w:val="19"/>
              </w:rPr>
            </w:pPr>
            <w:r w:rsidRPr="006D57F8">
              <w:rPr>
                <w:rFonts w:ascii="Century Gothic" w:eastAsia="Calibri" w:hAnsi="Century Gothic" w:cs="Calibri"/>
                <w:color w:val="auto"/>
                <w:kern w:val="0"/>
                <w:sz w:val="19"/>
                <w:szCs w:val="19"/>
              </w:rPr>
              <w:t>Explore the requirements of plants for life and growth (air, light, water, nutrients from soil, and room to grow) and how they vary from plant to plant.</w:t>
            </w:r>
          </w:p>
          <w:p w:rsidR="004F2C65" w:rsidRPr="006D57F8" w:rsidRDefault="004F2C65" w:rsidP="006D57F8">
            <w:pPr>
              <w:numPr>
                <w:ilvl w:val="0"/>
                <w:numId w:val="14"/>
              </w:numPr>
              <w:ind w:left="227" w:hanging="227"/>
              <w:rPr>
                <w:rFonts w:ascii="Century Gothic" w:eastAsia="Calibri" w:hAnsi="Century Gothic" w:cs="Calibri"/>
                <w:color w:val="auto"/>
                <w:kern w:val="0"/>
                <w:sz w:val="19"/>
                <w:szCs w:val="19"/>
              </w:rPr>
            </w:pPr>
            <w:r w:rsidRPr="006D57F8">
              <w:rPr>
                <w:rFonts w:ascii="Century Gothic" w:eastAsia="Calibri" w:hAnsi="Century Gothic" w:cs="Calibri"/>
                <w:color w:val="auto"/>
                <w:kern w:val="0"/>
                <w:sz w:val="19"/>
                <w:szCs w:val="19"/>
              </w:rPr>
              <w:t>Investigate the way in which water is transported within plants.</w:t>
            </w:r>
          </w:p>
          <w:p w:rsidR="004F2C65" w:rsidRPr="006D57F8" w:rsidRDefault="004F2C65" w:rsidP="006D57F8">
            <w:pPr>
              <w:numPr>
                <w:ilvl w:val="0"/>
                <w:numId w:val="14"/>
              </w:numPr>
              <w:ind w:left="227" w:hanging="227"/>
              <w:rPr>
                <w:rFonts w:ascii="Century Gothic" w:eastAsia="Calibri" w:hAnsi="Century Gothic" w:cs="Calibri"/>
                <w:color w:val="auto"/>
                <w:kern w:val="0"/>
                <w:sz w:val="19"/>
                <w:szCs w:val="19"/>
              </w:rPr>
            </w:pPr>
            <w:r w:rsidRPr="006D57F8">
              <w:rPr>
                <w:rFonts w:ascii="Century Gothic" w:eastAsia="Calibri" w:hAnsi="Century Gothic" w:cs="Calibri"/>
                <w:color w:val="auto"/>
                <w:kern w:val="0"/>
                <w:sz w:val="19"/>
                <w:szCs w:val="19"/>
              </w:rPr>
              <w:t>Explore the part that flowers play in the life cycle of flowering plants, including pollination, seed formation and seed dispersal.</w:t>
            </w:r>
          </w:p>
          <w:p w:rsidR="004F2C65" w:rsidRPr="006D57F8" w:rsidRDefault="004F2C65" w:rsidP="004F2C65">
            <w:pPr>
              <w:rPr>
                <w:rFonts w:ascii="Century Gothic" w:eastAsia="Calibri" w:hAnsi="Century Gothic" w:cs="Calibri"/>
                <w:i/>
                <w:color w:val="auto"/>
                <w:kern w:val="0"/>
                <w:sz w:val="19"/>
                <w:szCs w:val="19"/>
              </w:rPr>
            </w:pPr>
            <w:r w:rsidRPr="006D57F8">
              <w:rPr>
                <w:rFonts w:ascii="Century Gothic" w:eastAsia="Calibri" w:hAnsi="Century Gothic" w:cs="Calibri"/>
                <w:i/>
                <w:color w:val="auto"/>
                <w:kern w:val="0"/>
                <w:sz w:val="19"/>
                <w:szCs w:val="19"/>
              </w:rPr>
              <w:t>Animals, including humans</w:t>
            </w:r>
          </w:p>
          <w:p w:rsidR="004F2C65" w:rsidRPr="006D57F8" w:rsidRDefault="004F2C65" w:rsidP="006D57F8">
            <w:pPr>
              <w:numPr>
                <w:ilvl w:val="0"/>
                <w:numId w:val="14"/>
              </w:numPr>
              <w:ind w:left="227" w:hanging="227"/>
              <w:rPr>
                <w:rFonts w:ascii="Century Gothic" w:eastAsia="Calibri" w:hAnsi="Century Gothic" w:cs="Calibri"/>
                <w:color w:val="auto"/>
                <w:kern w:val="0"/>
                <w:sz w:val="19"/>
                <w:szCs w:val="19"/>
              </w:rPr>
            </w:pPr>
            <w:r w:rsidRPr="006D57F8">
              <w:rPr>
                <w:rFonts w:ascii="Century Gothic" w:eastAsia="Calibri" w:hAnsi="Century Gothic" w:cs="Calibri"/>
                <w:color w:val="auto"/>
                <w:kern w:val="0"/>
                <w:sz w:val="19"/>
                <w:szCs w:val="19"/>
              </w:rPr>
              <w:t>Identify that animals, including humans, need the right types and amount of nutrition, and that they cannot make their own food; they get nutrition from what they eat.</w:t>
            </w:r>
          </w:p>
          <w:p w:rsidR="004F2C65" w:rsidRPr="006D57F8" w:rsidRDefault="004F2C65" w:rsidP="006D57F8">
            <w:pPr>
              <w:numPr>
                <w:ilvl w:val="0"/>
                <w:numId w:val="14"/>
              </w:numPr>
              <w:ind w:left="227" w:hanging="227"/>
              <w:rPr>
                <w:rFonts w:ascii="Century Gothic" w:eastAsia="Calibri" w:hAnsi="Century Gothic" w:cs="Calibri"/>
                <w:color w:val="auto"/>
                <w:kern w:val="0"/>
                <w:sz w:val="19"/>
                <w:szCs w:val="19"/>
              </w:rPr>
            </w:pPr>
            <w:r w:rsidRPr="006D57F8">
              <w:rPr>
                <w:rFonts w:ascii="Century Gothic" w:eastAsia="Calibri" w:hAnsi="Century Gothic" w:cs="Calibri"/>
                <w:color w:val="auto"/>
                <w:kern w:val="0"/>
                <w:sz w:val="19"/>
                <w:szCs w:val="19"/>
              </w:rPr>
              <w:t>Identify that humans and some other animals have skeletons and muscles for support, protection and movement.</w:t>
            </w:r>
          </w:p>
          <w:p w:rsidR="004F2C65" w:rsidRPr="006D57F8" w:rsidRDefault="004F2C65" w:rsidP="004F2C65">
            <w:pPr>
              <w:rPr>
                <w:rFonts w:ascii="Century Gothic" w:eastAsia="Calibri" w:hAnsi="Century Gothic" w:cs="Calibri"/>
                <w:i/>
                <w:color w:val="auto"/>
                <w:kern w:val="0"/>
                <w:sz w:val="19"/>
                <w:szCs w:val="19"/>
              </w:rPr>
            </w:pPr>
            <w:r w:rsidRPr="006D57F8">
              <w:rPr>
                <w:rFonts w:ascii="Century Gothic" w:eastAsia="Calibri" w:hAnsi="Century Gothic" w:cs="Calibri"/>
                <w:i/>
                <w:color w:val="auto"/>
                <w:kern w:val="0"/>
                <w:sz w:val="19"/>
                <w:szCs w:val="19"/>
              </w:rPr>
              <w:t>Rocks</w:t>
            </w:r>
          </w:p>
          <w:p w:rsidR="004F2C65" w:rsidRPr="006D57F8" w:rsidRDefault="004F2C65" w:rsidP="006D57F8">
            <w:pPr>
              <w:numPr>
                <w:ilvl w:val="0"/>
                <w:numId w:val="14"/>
              </w:numPr>
              <w:ind w:left="227" w:hanging="227"/>
              <w:rPr>
                <w:rFonts w:ascii="Century Gothic" w:eastAsia="Calibri" w:hAnsi="Century Gothic" w:cs="Calibri"/>
                <w:color w:val="auto"/>
                <w:kern w:val="0"/>
                <w:sz w:val="19"/>
                <w:szCs w:val="19"/>
              </w:rPr>
            </w:pPr>
            <w:r w:rsidRPr="006D57F8">
              <w:rPr>
                <w:rFonts w:ascii="Century Gothic" w:eastAsia="Calibri" w:hAnsi="Century Gothic" w:cs="Calibri"/>
                <w:color w:val="auto"/>
                <w:kern w:val="0"/>
                <w:sz w:val="19"/>
                <w:szCs w:val="19"/>
              </w:rPr>
              <w:t>Compare and group together different kinds of rocks on the basis of their appearance and simple physical properties.</w:t>
            </w:r>
          </w:p>
          <w:p w:rsidR="004F2C65" w:rsidRPr="006D57F8" w:rsidRDefault="004F2C65" w:rsidP="006D57F8">
            <w:pPr>
              <w:numPr>
                <w:ilvl w:val="0"/>
                <w:numId w:val="14"/>
              </w:numPr>
              <w:ind w:left="227" w:hanging="227"/>
              <w:rPr>
                <w:rFonts w:ascii="Century Gothic" w:eastAsia="Calibri" w:hAnsi="Century Gothic" w:cs="Calibri"/>
                <w:color w:val="auto"/>
                <w:kern w:val="0"/>
                <w:sz w:val="19"/>
                <w:szCs w:val="19"/>
              </w:rPr>
            </w:pPr>
            <w:r w:rsidRPr="006D57F8">
              <w:rPr>
                <w:rFonts w:ascii="Century Gothic" w:eastAsia="Calibri" w:hAnsi="Century Gothic" w:cs="Calibri"/>
                <w:color w:val="auto"/>
                <w:kern w:val="0"/>
                <w:sz w:val="19"/>
                <w:szCs w:val="19"/>
              </w:rPr>
              <w:t>Describe in simple terms how fossils are formed when things that have lived are trapped within rock.</w:t>
            </w:r>
          </w:p>
          <w:p w:rsidR="004F2C65" w:rsidRPr="006D57F8" w:rsidRDefault="004F2C65" w:rsidP="006D57F8">
            <w:pPr>
              <w:numPr>
                <w:ilvl w:val="0"/>
                <w:numId w:val="14"/>
              </w:numPr>
              <w:ind w:left="227" w:hanging="227"/>
              <w:rPr>
                <w:rFonts w:ascii="Century Gothic" w:eastAsia="Calibri" w:hAnsi="Century Gothic" w:cs="Calibri"/>
                <w:color w:val="auto"/>
                <w:kern w:val="0"/>
                <w:sz w:val="19"/>
                <w:szCs w:val="19"/>
              </w:rPr>
            </w:pPr>
            <w:r w:rsidRPr="006D57F8">
              <w:rPr>
                <w:rFonts w:ascii="Century Gothic" w:eastAsia="Calibri" w:hAnsi="Century Gothic" w:cs="Calibri"/>
                <w:color w:val="auto"/>
                <w:kern w:val="0"/>
                <w:sz w:val="19"/>
                <w:szCs w:val="19"/>
              </w:rPr>
              <w:t>Recognise that soils are made from rocks and organic matter.</w:t>
            </w:r>
          </w:p>
          <w:p w:rsidR="004F2C65" w:rsidRPr="006D57F8" w:rsidRDefault="004F2C65" w:rsidP="004F2C65">
            <w:pPr>
              <w:rPr>
                <w:rFonts w:ascii="Century Gothic" w:eastAsia="Calibri" w:hAnsi="Century Gothic" w:cs="Calibri"/>
                <w:i/>
                <w:color w:val="auto"/>
                <w:kern w:val="0"/>
                <w:sz w:val="19"/>
                <w:szCs w:val="19"/>
              </w:rPr>
            </w:pPr>
            <w:r w:rsidRPr="006D57F8">
              <w:rPr>
                <w:rFonts w:ascii="Century Gothic" w:eastAsia="Calibri" w:hAnsi="Century Gothic" w:cs="Calibri"/>
                <w:i/>
                <w:color w:val="auto"/>
                <w:kern w:val="0"/>
                <w:sz w:val="19"/>
                <w:szCs w:val="19"/>
              </w:rPr>
              <w:t>Light</w:t>
            </w:r>
          </w:p>
          <w:p w:rsidR="004F2C65" w:rsidRPr="006D57F8" w:rsidRDefault="004F2C65" w:rsidP="006D57F8">
            <w:pPr>
              <w:numPr>
                <w:ilvl w:val="0"/>
                <w:numId w:val="14"/>
              </w:numPr>
              <w:ind w:left="227" w:hanging="227"/>
              <w:rPr>
                <w:rFonts w:ascii="Century Gothic" w:eastAsia="Calibri" w:hAnsi="Century Gothic" w:cs="Calibri"/>
                <w:color w:val="auto"/>
                <w:kern w:val="0"/>
                <w:sz w:val="19"/>
                <w:szCs w:val="19"/>
              </w:rPr>
            </w:pPr>
            <w:r w:rsidRPr="006D57F8">
              <w:rPr>
                <w:rFonts w:ascii="Century Gothic" w:eastAsia="Calibri" w:hAnsi="Century Gothic" w:cs="Calibri"/>
                <w:color w:val="auto"/>
                <w:kern w:val="0"/>
                <w:sz w:val="19"/>
                <w:szCs w:val="19"/>
              </w:rPr>
              <w:t>Recognise that they need light in order to see things and that dark is the absence of light.</w:t>
            </w:r>
          </w:p>
          <w:p w:rsidR="004F2C65" w:rsidRPr="006D57F8" w:rsidRDefault="004F2C65" w:rsidP="006D57F8">
            <w:pPr>
              <w:numPr>
                <w:ilvl w:val="0"/>
                <w:numId w:val="14"/>
              </w:numPr>
              <w:ind w:left="227" w:hanging="227"/>
              <w:rPr>
                <w:rFonts w:ascii="Century Gothic" w:eastAsia="Calibri" w:hAnsi="Century Gothic" w:cs="Calibri"/>
                <w:color w:val="auto"/>
                <w:kern w:val="0"/>
                <w:sz w:val="19"/>
                <w:szCs w:val="19"/>
              </w:rPr>
            </w:pPr>
            <w:r w:rsidRPr="006D57F8">
              <w:rPr>
                <w:rFonts w:ascii="Century Gothic" w:eastAsia="Calibri" w:hAnsi="Century Gothic" w:cs="Calibri"/>
                <w:color w:val="auto"/>
                <w:kern w:val="0"/>
                <w:sz w:val="19"/>
                <w:szCs w:val="19"/>
              </w:rPr>
              <w:t>Notice that light is reflected from surfaces.</w:t>
            </w:r>
          </w:p>
        </w:tc>
      </w:tr>
      <w:tr w:rsidR="0045148A" w:rsidRPr="00E7111F" w:rsidTr="006D57F8">
        <w:trPr>
          <w:trHeight w:val="5953"/>
        </w:trPr>
        <w:tc>
          <w:tcPr>
            <w:tcW w:w="6227" w:type="dxa"/>
          </w:tcPr>
          <w:p w:rsidR="006D57F8" w:rsidRPr="006D57F8" w:rsidRDefault="006D57F8" w:rsidP="006D57F8">
            <w:pPr>
              <w:pStyle w:val="ListParagraph"/>
              <w:ind w:left="227"/>
              <w:rPr>
                <w:rFonts w:ascii="Century Gothic" w:eastAsia="Calibri" w:hAnsi="Century Gothic" w:cs="Calibri"/>
                <w:color w:val="auto"/>
                <w:kern w:val="0"/>
                <w:sz w:val="19"/>
                <w:szCs w:val="19"/>
              </w:rPr>
            </w:pPr>
            <w:r w:rsidRPr="006D57F8">
              <w:rPr>
                <w:rFonts w:ascii="Century Gothic" w:eastAsia="Calibri" w:hAnsi="Century Gothic" w:cs="Calibri"/>
                <w:color w:val="auto"/>
                <w:kern w:val="0"/>
                <w:sz w:val="19"/>
                <w:szCs w:val="19"/>
              </w:rPr>
              <w:t>minutes and hours; use vocabulary such as o’clock, a.m./p.m., morning, afternoon, noon and midnight.</w:t>
            </w:r>
          </w:p>
          <w:p w:rsidR="004F2C65" w:rsidRPr="006D57F8" w:rsidRDefault="006D57F8" w:rsidP="006D57F8">
            <w:pPr>
              <w:pStyle w:val="ListParagraph"/>
              <w:numPr>
                <w:ilvl w:val="0"/>
                <w:numId w:val="18"/>
              </w:numPr>
              <w:ind w:left="227" w:hanging="227"/>
              <w:rPr>
                <w:rFonts w:ascii="Century Gothic" w:eastAsia="Calibri" w:hAnsi="Century Gothic" w:cs="Calibri"/>
                <w:color w:val="auto"/>
                <w:kern w:val="0"/>
                <w:sz w:val="19"/>
                <w:szCs w:val="19"/>
              </w:rPr>
            </w:pPr>
            <w:r w:rsidRPr="006D57F8">
              <w:rPr>
                <w:rFonts w:ascii="Century Gothic" w:eastAsia="Calibri" w:hAnsi="Century Gothic" w:cs="Calibri"/>
                <w:color w:val="auto"/>
                <w:kern w:val="0"/>
                <w:sz w:val="19"/>
                <w:szCs w:val="19"/>
              </w:rPr>
              <w:t xml:space="preserve">Know the number of seconds in a minute and the number of days in </w:t>
            </w:r>
            <w:r w:rsidR="004F2C65" w:rsidRPr="006D57F8">
              <w:rPr>
                <w:rFonts w:ascii="Century Gothic" w:eastAsia="Calibri" w:hAnsi="Century Gothic" w:cs="Calibri"/>
                <w:color w:val="auto"/>
                <w:kern w:val="0"/>
                <w:sz w:val="19"/>
                <w:szCs w:val="19"/>
              </w:rPr>
              <w:t>each month, year and leap year.</w:t>
            </w:r>
          </w:p>
          <w:p w:rsidR="004F2C65" w:rsidRPr="006D57F8" w:rsidRDefault="004F2C65" w:rsidP="006D57F8">
            <w:pPr>
              <w:numPr>
                <w:ilvl w:val="0"/>
                <w:numId w:val="18"/>
              </w:numPr>
              <w:ind w:left="227" w:hanging="227"/>
              <w:rPr>
                <w:rFonts w:ascii="Century Gothic" w:eastAsia="Calibri" w:hAnsi="Century Gothic" w:cs="Calibri"/>
                <w:color w:val="auto"/>
                <w:kern w:val="0"/>
                <w:sz w:val="19"/>
                <w:szCs w:val="19"/>
              </w:rPr>
            </w:pPr>
            <w:r w:rsidRPr="006D57F8">
              <w:rPr>
                <w:rFonts w:ascii="Century Gothic" w:eastAsia="Calibri" w:hAnsi="Century Gothic" w:cs="Calibri"/>
                <w:color w:val="auto"/>
                <w:kern w:val="0"/>
                <w:sz w:val="19"/>
                <w:szCs w:val="19"/>
              </w:rPr>
              <w:t>Compare durations of events [for example to calculate the time taken by particular events or tasks].</w:t>
            </w:r>
          </w:p>
          <w:p w:rsidR="004F2C65" w:rsidRPr="006D57F8" w:rsidRDefault="004F2C65" w:rsidP="004F2C65">
            <w:pPr>
              <w:rPr>
                <w:rFonts w:ascii="Century Gothic" w:eastAsia="Calibri" w:hAnsi="Century Gothic" w:cs="Calibri"/>
                <w:i/>
                <w:color w:val="auto"/>
                <w:kern w:val="0"/>
                <w:sz w:val="19"/>
                <w:szCs w:val="19"/>
              </w:rPr>
            </w:pPr>
            <w:r w:rsidRPr="006D57F8">
              <w:rPr>
                <w:rFonts w:ascii="Century Gothic" w:eastAsia="Calibri" w:hAnsi="Century Gothic" w:cs="Calibri"/>
                <w:i/>
                <w:color w:val="auto"/>
                <w:kern w:val="0"/>
                <w:sz w:val="19"/>
                <w:szCs w:val="19"/>
              </w:rPr>
              <w:t>Geometry – properties of shapes</w:t>
            </w:r>
          </w:p>
          <w:p w:rsidR="004F2C65" w:rsidRPr="006D57F8" w:rsidRDefault="004F2C65" w:rsidP="006D57F8">
            <w:pPr>
              <w:numPr>
                <w:ilvl w:val="0"/>
                <w:numId w:val="18"/>
              </w:numPr>
              <w:ind w:left="227" w:hanging="227"/>
              <w:rPr>
                <w:rFonts w:ascii="Century Gothic" w:eastAsia="Calibri" w:hAnsi="Century Gothic" w:cs="Calibri"/>
                <w:color w:val="auto"/>
                <w:kern w:val="0"/>
                <w:sz w:val="19"/>
                <w:szCs w:val="19"/>
              </w:rPr>
            </w:pPr>
            <w:r w:rsidRPr="006D57F8">
              <w:rPr>
                <w:rFonts w:ascii="Century Gothic" w:eastAsia="Calibri" w:hAnsi="Century Gothic" w:cs="Calibri"/>
                <w:color w:val="auto"/>
                <w:kern w:val="0"/>
                <w:sz w:val="19"/>
                <w:szCs w:val="19"/>
              </w:rPr>
              <w:t>Draw 2-D shapes and make 3-D shapes using modelling materials; recognise 3-D shapes in different orientations and describe them.</w:t>
            </w:r>
          </w:p>
          <w:p w:rsidR="004F2C65" w:rsidRPr="006D57F8" w:rsidRDefault="004F2C65" w:rsidP="006D57F8">
            <w:pPr>
              <w:numPr>
                <w:ilvl w:val="0"/>
                <w:numId w:val="18"/>
              </w:numPr>
              <w:ind w:left="227" w:hanging="227"/>
              <w:rPr>
                <w:rFonts w:ascii="Century Gothic" w:eastAsia="Calibri" w:hAnsi="Century Gothic" w:cs="Calibri"/>
                <w:color w:val="auto"/>
                <w:kern w:val="0"/>
                <w:sz w:val="19"/>
                <w:szCs w:val="19"/>
              </w:rPr>
            </w:pPr>
            <w:r w:rsidRPr="006D57F8">
              <w:rPr>
                <w:rFonts w:ascii="Century Gothic" w:eastAsia="Calibri" w:hAnsi="Century Gothic" w:cs="Calibri"/>
                <w:color w:val="auto"/>
                <w:kern w:val="0"/>
                <w:sz w:val="19"/>
                <w:szCs w:val="19"/>
              </w:rPr>
              <w:t>Recognise angles as a property of shape or a description of a turn.</w:t>
            </w:r>
          </w:p>
          <w:p w:rsidR="004F2C65" w:rsidRPr="006D57F8" w:rsidRDefault="004F2C65" w:rsidP="006D57F8">
            <w:pPr>
              <w:numPr>
                <w:ilvl w:val="0"/>
                <w:numId w:val="18"/>
              </w:numPr>
              <w:ind w:left="227" w:hanging="227"/>
              <w:rPr>
                <w:rFonts w:ascii="Century Gothic" w:eastAsia="Calibri" w:hAnsi="Century Gothic" w:cs="Calibri"/>
                <w:color w:val="auto"/>
                <w:kern w:val="0"/>
                <w:sz w:val="19"/>
                <w:szCs w:val="19"/>
              </w:rPr>
            </w:pPr>
            <w:r w:rsidRPr="006D57F8">
              <w:rPr>
                <w:rFonts w:ascii="Century Gothic" w:eastAsia="Calibri" w:hAnsi="Century Gothic" w:cs="Calibri"/>
                <w:color w:val="auto"/>
                <w:kern w:val="0"/>
                <w:sz w:val="19"/>
                <w:szCs w:val="19"/>
              </w:rPr>
              <w:t>Identify right angles, recognise that two right angles make a half-turn, three make three quarters of a turn and four a complete turn; identify whether angles are greater than or less than a right angle.</w:t>
            </w:r>
          </w:p>
          <w:p w:rsidR="004F2C65" w:rsidRPr="006D57F8" w:rsidRDefault="004F2C65" w:rsidP="006D57F8">
            <w:pPr>
              <w:numPr>
                <w:ilvl w:val="0"/>
                <w:numId w:val="18"/>
              </w:numPr>
              <w:ind w:left="227" w:hanging="227"/>
              <w:rPr>
                <w:rFonts w:ascii="Century Gothic" w:eastAsia="Calibri" w:hAnsi="Century Gothic" w:cs="Calibri"/>
                <w:color w:val="auto"/>
                <w:kern w:val="0"/>
                <w:sz w:val="19"/>
                <w:szCs w:val="19"/>
              </w:rPr>
            </w:pPr>
            <w:r w:rsidRPr="006D57F8">
              <w:rPr>
                <w:rFonts w:ascii="Century Gothic" w:eastAsia="Calibri" w:hAnsi="Century Gothic" w:cs="Calibri"/>
                <w:color w:val="auto"/>
                <w:kern w:val="0"/>
                <w:sz w:val="19"/>
                <w:szCs w:val="19"/>
              </w:rPr>
              <w:t>Identify horizontal and vertical lines and pairs of perpendicular and parallel lines.</w:t>
            </w:r>
          </w:p>
          <w:p w:rsidR="004F2C65" w:rsidRPr="006D57F8" w:rsidRDefault="004F2C65" w:rsidP="004F2C65">
            <w:pPr>
              <w:rPr>
                <w:rFonts w:ascii="Century Gothic" w:eastAsia="Calibri" w:hAnsi="Century Gothic" w:cs="Calibri"/>
                <w:i/>
                <w:color w:val="auto"/>
                <w:kern w:val="0"/>
                <w:sz w:val="19"/>
                <w:szCs w:val="19"/>
              </w:rPr>
            </w:pPr>
            <w:r w:rsidRPr="006D57F8">
              <w:rPr>
                <w:rFonts w:ascii="Century Gothic" w:eastAsia="Calibri" w:hAnsi="Century Gothic" w:cs="Calibri"/>
                <w:i/>
                <w:color w:val="auto"/>
                <w:kern w:val="0"/>
                <w:sz w:val="19"/>
                <w:szCs w:val="19"/>
              </w:rPr>
              <w:t>Statistics</w:t>
            </w:r>
          </w:p>
          <w:p w:rsidR="004F2C65" w:rsidRPr="006D57F8" w:rsidRDefault="004F2C65" w:rsidP="006D57F8">
            <w:pPr>
              <w:numPr>
                <w:ilvl w:val="0"/>
                <w:numId w:val="18"/>
              </w:numPr>
              <w:ind w:left="227" w:hanging="227"/>
              <w:rPr>
                <w:rFonts w:ascii="Century Gothic" w:eastAsia="Calibri" w:hAnsi="Century Gothic" w:cs="Calibri"/>
                <w:color w:val="auto"/>
                <w:kern w:val="0"/>
                <w:sz w:val="19"/>
                <w:szCs w:val="19"/>
              </w:rPr>
            </w:pPr>
            <w:r w:rsidRPr="006D57F8">
              <w:rPr>
                <w:rFonts w:ascii="Century Gothic" w:eastAsia="Calibri" w:hAnsi="Century Gothic" w:cs="Calibri"/>
                <w:color w:val="auto"/>
                <w:kern w:val="0"/>
                <w:sz w:val="19"/>
                <w:szCs w:val="19"/>
              </w:rPr>
              <w:t>Interpret and present data using bar charts, pictograms and tables.</w:t>
            </w:r>
          </w:p>
          <w:p w:rsidR="004F2C65" w:rsidRPr="006D57F8" w:rsidRDefault="004F2C65" w:rsidP="006D57F8">
            <w:pPr>
              <w:numPr>
                <w:ilvl w:val="0"/>
                <w:numId w:val="18"/>
              </w:numPr>
              <w:ind w:left="227" w:hanging="227"/>
              <w:rPr>
                <w:rFonts w:ascii="Century Gothic" w:eastAsia="Calibri" w:hAnsi="Century Gothic" w:cs="Calibri"/>
                <w:color w:val="auto"/>
                <w:kern w:val="0"/>
                <w:sz w:val="19"/>
                <w:szCs w:val="19"/>
              </w:rPr>
            </w:pPr>
            <w:r w:rsidRPr="006D57F8">
              <w:rPr>
                <w:rFonts w:ascii="Century Gothic" w:eastAsia="Calibri" w:hAnsi="Century Gothic" w:cs="Calibri"/>
                <w:color w:val="auto"/>
                <w:kern w:val="0"/>
                <w:sz w:val="19"/>
                <w:szCs w:val="19"/>
              </w:rPr>
              <w:t>Solve one-step and two-step questions [for example, ‘How many more?’ and ‘How many fewer?’] using information presented in scaled bar charts and pictograms and tables.</w:t>
            </w:r>
          </w:p>
        </w:tc>
        <w:tc>
          <w:tcPr>
            <w:tcW w:w="4745" w:type="dxa"/>
          </w:tcPr>
          <w:p w:rsidR="006D57F8" w:rsidRPr="006D57F8" w:rsidRDefault="006D57F8" w:rsidP="006D57F8">
            <w:pPr>
              <w:numPr>
                <w:ilvl w:val="0"/>
                <w:numId w:val="14"/>
              </w:numPr>
              <w:ind w:left="227" w:hanging="227"/>
              <w:rPr>
                <w:rFonts w:ascii="Century Gothic" w:eastAsia="Calibri" w:hAnsi="Century Gothic" w:cs="Calibri"/>
                <w:color w:val="auto"/>
                <w:kern w:val="0"/>
                <w:sz w:val="19"/>
                <w:szCs w:val="19"/>
              </w:rPr>
            </w:pPr>
            <w:r w:rsidRPr="006D57F8">
              <w:rPr>
                <w:rFonts w:ascii="Century Gothic" w:eastAsia="Calibri" w:hAnsi="Century Gothic" w:cs="Calibri"/>
                <w:color w:val="auto"/>
                <w:kern w:val="0"/>
                <w:sz w:val="19"/>
                <w:szCs w:val="19"/>
              </w:rPr>
              <w:t>Recognise that light from the sun can be dangerous and that there are ways to protect their eyes.</w:t>
            </w:r>
          </w:p>
          <w:p w:rsidR="004F2C65" w:rsidRPr="006D57F8" w:rsidRDefault="004F2C65" w:rsidP="006D57F8">
            <w:pPr>
              <w:numPr>
                <w:ilvl w:val="0"/>
                <w:numId w:val="14"/>
              </w:numPr>
              <w:ind w:left="227" w:hanging="227"/>
              <w:rPr>
                <w:rFonts w:ascii="Century Gothic" w:eastAsia="Calibri" w:hAnsi="Century Gothic" w:cs="Calibri"/>
                <w:color w:val="auto"/>
                <w:kern w:val="0"/>
                <w:sz w:val="19"/>
                <w:szCs w:val="19"/>
              </w:rPr>
            </w:pPr>
            <w:r w:rsidRPr="006D57F8">
              <w:rPr>
                <w:rFonts w:ascii="Century Gothic" w:eastAsia="Calibri" w:hAnsi="Century Gothic" w:cs="Calibri"/>
                <w:color w:val="auto"/>
                <w:kern w:val="0"/>
                <w:sz w:val="19"/>
                <w:szCs w:val="19"/>
              </w:rPr>
              <w:t>Recognise that shadows are formed when the light from a light source is blocked by an opaque object.</w:t>
            </w:r>
          </w:p>
          <w:p w:rsidR="004F2C65" w:rsidRPr="006D57F8" w:rsidRDefault="004F2C65" w:rsidP="006D57F8">
            <w:pPr>
              <w:numPr>
                <w:ilvl w:val="0"/>
                <w:numId w:val="14"/>
              </w:numPr>
              <w:ind w:left="227" w:hanging="227"/>
              <w:rPr>
                <w:rFonts w:ascii="Century Gothic" w:eastAsia="Calibri" w:hAnsi="Century Gothic" w:cs="Calibri"/>
                <w:color w:val="auto"/>
                <w:kern w:val="0"/>
                <w:sz w:val="19"/>
                <w:szCs w:val="19"/>
              </w:rPr>
            </w:pPr>
            <w:r w:rsidRPr="006D57F8">
              <w:rPr>
                <w:rFonts w:ascii="Century Gothic" w:eastAsia="Calibri" w:hAnsi="Century Gothic" w:cs="Calibri"/>
                <w:color w:val="auto"/>
                <w:kern w:val="0"/>
                <w:sz w:val="19"/>
                <w:szCs w:val="19"/>
              </w:rPr>
              <w:t>Find patterns in the way that the size of shadows change.</w:t>
            </w:r>
          </w:p>
          <w:p w:rsidR="004F2C65" w:rsidRPr="006D57F8" w:rsidRDefault="004F2C65" w:rsidP="004F2C65">
            <w:pPr>
              <w:rPr>
                <w:rFonts w:ascii="Century Gothic" w:eastAsia="Calibri" w:hAnsi="Century Gothic" w:cs="Calibri"/>
                <w:i/>
                <w:color w:val="auto"/>
                <w:kern w:val="0"/>
                <w:sz w:val="19"/>
                <w:szCs w:val="19"/>
              </w:rPr>
            </w:pPr>
            <w:r w:rsidRPr="006D57F8">
              <w:rPr>
                <w:rFonts w:ascii="Century Gothic" w:eastAsia="Calibri" w:hAnsi="Century Gothic" w:cs="Calibri"/>
                <w:i/>
                <w:color w:val="auto"/>
                <w:kern w:val="0"/>
                <w:sz w:val="19"/>
                <w:szCs w:val="19"/>
              </w:rPr>
              <w:t>Forces and magnets</w:t>
            </w:r>
          </w:p>
          <w:p w:rsidR="004F2C65" w:rsidRPr="006D57F8" w:rsidRDefault="004F2C65" w:rsidP="006D57F8">
            <w:pPr>
              <w:numPr>
                <w:ilvl w:val="0"/>
                <w:numId w:val="14"/>
              </w:numPr>
              <w:ind w:left="227" w:hanging="227"/>
              <w:rPr>
                <w:rFonts w:ascii="Century Gothic" w:eastAsia="Calibri" w:hAnsi="Century Gothic" w:cs="Calibri"/>
                <w:color w:val="auto"/>
                <w:kern w:val="0"/>
                <w:sz w:val="19"/>
                <w:szCs w:val="19"/>
              </w:rPr>
            </w:pPr>
            <w:r w:rsidRPr="006D57F8">
              <w:rPr>
                <w:rFonts w:ascii="Century Gothic" w:eastAsia="Calibri" w:hAnsi="Century Gothic" w:cs="Calibri"/>
                <w:color w:val="auto"/>
                <w:kern w:val="0"/>
                <w:sz w:val="19"/>
                <w:szCs w:val="19"/>
              </w:rPr>
              <w:t>Compare how things move on different surfaces.</w:t>
            </w:r>
          </w:p>
          <w:p w:rsidR="004F2C65" w:rsidRPr="006D57F8" w:rsidRDefault="004F2C65" w:rsidP="006D57F8">
            <w:pPr>
              <w:numPr>
                <w:ilvl w:val="0"/>
                <w:numId w:val="14"/>
              </w:numPr>
              <w:ind w:left="227" w:hanging="227"/>
              <w:rPr>
                <w:rFonts w:ascii="Century Gothic" w:eastAsia="Calibri" w:hAnsi="Century Gothic" w:cs="Calibri"/>
                <w:color w:val="auto"/>
                <w:kern w:val="0"/>
                <w:sz w:val="19"/>
                <w:szCs w:val="19"/>
              </w:rPr>
            </w:pPr>
            <w:r w:rsidRPr="006D57F8">
              <w:rPr>
                <w:rFonts w:ascii="Century Gothic" w:eastAsia="Calibri" w:hAnsi="Century Gothic" w:cs="Calibri"/>
                <w:color w:val="auto"/>
                <w:kern w:val="0"/>
                <w:sz w:val="19"/>
                <w:szCs w:val="19"/>
              </w:rPr>
              <w:t>Notice that some forces need contact between two objects, but magnetic forces can act at a distance.</w:t>
            </w:r>
          </w:p>
          <w:p w:rsidR="004F2C65" w:rsidRPr="006D57F8" w:rsidRDefault="004F2C65" w:rsidP="006D57F8">
            <w:pPr>
              <w:numPr>
                <w:ilvl w:val="0"/>
                <w:numId w:val="14"/>
              </w:numPr>
              <w:ind w:left="227" w:hanging="227"/>
              <w:rPr>
                <w:rFonts w:ascii="Century Gothic" w:eastAsia="Calibri" w:hAnsi="Century Gothic" w:cs="Calibri"/>
                <w:color w:val="auto"/>
                <w:kern w:val="0"/>
                <w:sz w:val="19"/>
                <w:szCs w:val="19"/>
              </w:rPr>
            </w:pPr>
            <w:r w:rsidRPr="006D57F8">
              <w:rPr>
                <w:rFonts w:ascii="Century Gothic" w:eastAsia="Calibri" w:hAnsi="Century Gothic" w:cs="Calibri"/>
                <w:color w:val="auto"/>
                <w:kern w:val="0"/>
                <w:sz w:val="19"/>
                <w:szCs w:val="19"/>
              </w:rPr>
              <w:t>Observe how magnets attract or repel each other and attract some materials and not others.</w:t>
            </w:r>
          </w:p>
          <w:p w:rsidR="004F2C65" w:rsidRPr="006D57F8" w:rsidRDefault="004F2C65" w:rsidP="006D57F8">
            <w:pPr>
              <w:numPr>
                <w:ilvl w:val="0"/>
                <w:numId w:val="14"/>
              </w:numPr>
              <w:ind w:left="227" w:hanging="227"/>
              <w:rPr>
                <w:rFonts w:ascii="Century Gothic" w:eastAsia="Calibri" w:hAnsi="Century Gothic" w:cs="Calibri"/>
                <w:color w:val="auto"/>
                <w:kern w:val="0"/>
                <w:sz w:val="19"/>
                <w:szCs w:val="19"/>
              </w:rPr>
            </w:pPr>
            <w:r w:rsidRPr="006D57F8">
              <w:rPr>
                <w:rFonts w:ascii="Century Gothic" w:eastAsia="Calibri" w:hAnsi="Century Gothic" w:cs="Calibri"/>
                <w:color w:val="auto"/>
                <w:kern w:val="0"/>
                <w:sz w:val="19"/>
                <w:szCs w:val="19"/>
              </w:rPr>
              <w:t>Compare and group together a variety of everyday materials on the basis of whether they are attracted to a magnet, and identify some magnetic materials.</w:t>
            </w:r>
          </w:p>
          <w:p w:rsidR="004F2C65" w:rsidRPr="006D57F8" w:rsidRDefault="004F2C65" w:rsidP="006D57F8">
            <w:pPr>
              <w:numPr>
                <w:ilvl w:val="0"/>
                <w:numId w:val="14"/>
              </w:numPr>
              <w:ind w:left="227" w:hanging="227"/>
              <w:rPr>
                <w:rFonts w:ascii="Century Gothic" w:eastAsia="Calibri" w:hAnsi="Century Gothic" w:cs="Calibri"/>
                <w:color w:val="auto"/>
                <w:kern w:val="0"/>
                <w:sz w:val="19"/>
                <w:szCs w:val="19"/>
              </w:rPr>
            </w:pPr>
            <w:r w:rsidRPr="006D57F8">
              <w:rPr>
                <w:rFonts w:ascii="Century Gothic" w:eastAsia="Calibri" w:hAnsi="Century Gothic" w:cs="Calibri"/>
                <w:color w:val="auto"/>
                <w:kern w:val="0"/>
                <w:sz w:val="19"/>
                <w:szCs w:val="19"/>
              </w:rPr>
              <w:t>Describe magnets as having two poles.</w:t>
            </w:r>
          </w:p>
          <w:p w:rsidR="004F2C65" w:rsidRPr="006D57F8" w:rsidRDefault="004F2C65" w:rsidP="006D57F8">
            <w:pPr>
              <w:numPr>
                <w:ilvl w:val="0"/>
                <w:numId w:val="14"/>
              </w:numPr>
              <w:ind w:left="227" w:hanging="227"/>
              <w:rPr>
                <w:rFonts w:ascii="Century Gothic" w:eastAsia="Calibri" w:hAnsi="Century Gothic" w:cs="Calibri"/>
                <w:color w:val="auto"/>
                <w:kern w:val="0"/>
                <w:sz w:val="19"/>
                <w:szCs w:val="19"/>
              </w:rPr>
            </w:pPr>
            <w:r w:rsidRPr="006D57F8">
              <w:rPr>
                <w:rFonts w:ascii="Century Gothic" w:eastAsia="Calibri" w:hAnsi="Century Gothic" w:cs="Calibri"/>
                <w:color w:val="auto"/>
                <w:kern w:val="0"/>
                <w:sz w:val="19"/>
                <w:szCs w:val="19"/>
              </w:rPr>
              <w:t>Predict whether two magnets will attract or repel each other, depending on which poles are facing.</w:t>
            </w:r>
          </w:p>
        </w:tc>
      </w:tr>
      <w:tr w:rsidR="00905452" w:rsidRPr="00905452" w:rsidTr="006D57F8">
        <w:trPr>
          <w:trHeight w:val="1020"/>
        </w:trPr>
        <w:tc>
          <w:tcPr>
            <w:tcW w:w="10972" w:type="dxa"/>
            <w:gridSpan w:val="2"/>
            <w:vAlign w:val="center"/>
          </w:tcPr>
          <w:p w:rsidR="004F2C65" w:rsidRPr="00905452" w:rsidRDefault="004F2C65" w:rsidP="006D57F8">
            <w:pPr>
              <w:jc w:val="both"/>
              <w:rPr>
                <w:rFonts w:ascii="Century Gothic" w:eastAsia="Calibri" w:hAnsi="Century Gothic"/>
                <w:i/>
                <w:color w:val="auto"/>
                <w:kern w:val="0"/>
                <w:szCs w:val="20"/>
              </w:rPr>
            </w:pPr>
            <w:r w:rsidRPr="00905452">
              <w:rPr>
                <w:rFonts w:ascii="Century Gothic" w:eastAsia="Calibri" w:hAnsi="Century Gothic"/>
                <w:i/>
                <w:color w:val="auto"/>
                <w:kern w:val="0"/>
                <w:szCs w:val="20"/>
              </w:rPr>
              <w:t xml:space="preserve">For further information, including the other subjects, follow the link below to access the national curriculum framework on the Department for Education website: </w:t>
            </w:r>
            <w:hyperlink r:id="rId41" w:history="1">
              <w:r w:rsidR="00905452" w:rsidRPr="00FD5841">
                <w:rPr>
                  <w:rStyle w:val="Hyperlink"/>
                  <w:rFonts w:ascii="Century Gothic" w:eastAsia="Calibri" w:hAnsi="Century Gothic"/>
                  <w:i/>
                  <w:kern w:val="0"/>
                  <w:szCs w:val="20"/>
                </w:rPr>
                <w:t>https://www.gov.uk/government/publications/national-curriculum-in-england-framework-for-key-stages-1-to-4</w:t>
              </w:r>
            </w:hyperlink>
            <w:r w:rsidR="00905452">
              <w:rPr>
                <w:rFonts w:ascii="Century Gothic" w:eastAsia="Calibri" w:hAnsi="Century Gothic"/>
                <w:i/>
                <w:color w:val="auto"/>
                <w:kern w:val="0"/>
                <w:szCs w:val="20"/>
              </w:rPr>
              <w:t xml:space="preserve"> </w:t>
            </w:r>
          </w:p>
        </w:tc>
      </w:tr>
    </w:tbl>
    <w:p w:rsidR="00263869" w:rsidRPr="00905452" w:rsidRDefault="00263869" w:rsidP="00304640">
      <w:pPr>
        <w:widowControl w:val="0"/>
        <w:jc w:val="both"/>
        <w:rPr>
          <w:rFonts w:ascii="Century Gothic" w:hAnsi="Century Gothic"/>
          <w:color w:val="auto"/>
          <w:sz w:val="22"/>
          <w:szCs w:val="22"/>
        </w:rPr>
      </w:pPr>
    </w:p>
    <w:p w:rsidR="00653568" w:rsidRPr="00905452" w:rsidRDefault="00653568">
      <w:pPr>
        <w:rPr>
          <w:rFonts w:ascii="Century Gothic" w:hAnsi="Century Gothic"/>
          <w:color w:val="auto"/>
          <w:sz w:val="22"/>
          <w:szCs w:val="22"/>
        </w:rPr>
      </w:pPr>
      <w:r w:rsidRPr="00905452">
        <w:rPr>
          <w:rFonts w:ascii="Century Gothic" w:hAnsi="Century Gothic"/>
          <w:color w:val="auto"/>
          <w:sz w:val="22"/>
          <w:szCs w:val="22"/>
        </w:rPr>
        <w:br w:type="page"/>
      </w:r>
    </w:p>
    <w:p w:rsidR="00824CC1" w:rsidRDefault="00905452" w:rsidP="002A4C16">
      <w:pPr>
        <w:widowControl w:val="0"/>
        <w:spacing w:after="120"/>
        <w:jc w:val="both"/>
        <w:rPr>
          <w:rFonts w:ascii="Century Gothic" w:hAnsi="Century Gothic"/>
          <w:b/>
          <w:color w:val="auto"/>
          <w:sz w:val="28"/>
          <w:szCs w:val="22"/>
        </w:rPr>
      </w:pPr>
      <w:r w:rsidRPr="00095AB8">
        <w:rPr>
          <w:rFonts w:ascii="Century Gothic" w:hAnsi="Century Gothic"/>
          <w:b/>
          <w:color w:val="auto"/>
          <w:sz w:val="28"/>
          <w:szCs w:val="22"/>
        </w:rPr>
        <w:t>Appendix B</w:t>
      </w:r>
      <w:r w:rsidR="002A4C16" w:rsidRPr="00095AB8">
        <w:rPr>
          <w:rFonts w:ascii="Century Gothic" w:hAnsi="Century Gothic"/>
          <w:b/>
          <w:color w:val="auto"/>
          <w:sz w:val="28"/>
          <w:szCs w:val="22"/>
        </w:rPr>
        <w:t xml:space="preserve"> </w:t>
      </w:r>
      <w:r w:rsidR="002A4C16" w:rsidRPr="00095AB8">
        <w:rPr>
          <w:rFonts w:ascii="Century Gothic" w:hAnsi="Century Gothic"/>
          <w:color w:val="auto"/>
          <w:sz w:val="28"/>
          <w:szCs w:val="22"/>
        </w:rPr>
        <w:t>– Reading Comprehension Questions</w:t>
      </w:r>
    </w:p>
    <w:p w:rsidR="002A4C16" w:rsidRDefault="002A4C16" w:rsidP="002A4C16">
      <w:pPr>
        <w:widowControl w:val="0"/>
        <w:spacing w:after="120"/>
        <w:jc w:val="center"/>
        <w:rPr>
          <w:rFonts w:ascii="Century Gothic" w:hAnsi="Century Gothic"/>
          <w:b/>
          <w:color w:val="auto"/>
          <w:sz w:val="28"/>
          <w:szCs w:val="22"/>
        </w:rPr>
      </w:pPr>
      <w:r>
        <w:rPr>
          <w:noProof/>
          <w:lang w:eastAsia="en-GB"/>
        </w:rPr>
        <w:drawing>
          <wp:anchor distT="0" distB="0" distL="114300" distR="114300" simplePos="0" relativeHeight="251660288" behindDoc="1" locked="0" layoutInCell="1" allowOverlap="1">
            <wp:simplePos x="0" y="0"/>
            <wp:positionH relativeFrom="margin">
              <wp:align>center</wp:align>
            </wp:positionH>
            <wp:positionV relativeFrom="page">
              <wp:posOffset>833120</wp:posOffset>
            </wp:positionV>
            <wp:extent cx="6521450" cy="7559675"/>
            <wp:effectExtent l="0" t="0" r="0"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grayscl/>
                      <a:extLst>
                        <a:ext uri="{28A0092B-C50C-407E-A947-70E740481C1C}">
                          <a14:useLocalDpi xmlns:a14="http://schemas.microsoft.com/office/drawing/2010/main" val="0"/>
                        </a:ext>
                      </a:extLst>
                    </a:blip>
                    <a:srcRect l="36129" t="23671" r="35445" b="17748"/>
                    <a:stretch/>
                  </pic:blipFill>
                  <pic:spPr bwMode="auto">
                    <a:xfrm>
                      <a:off x="0" y="0"/>
                      <a:ext cx="6521450" cy="7559675"/>
                    </a:xfrm>
                    <a:prstGeom prst="rect">
                      <a:avLst/>
                    </a:prstGeom>
                    <a:ln>
                      <a:noFill/>
                    </a:ln>
                    <a:extLst>
                      <a:ext uri="{53640926-AAD7-44D8-BBD7-CCE9431645EC}">
                        <a14:shadowObscured xmlns:a14="http://schemas.microsoft.com/office/drawing/2010/main"/>
                      </a:ext>
                    </a:extLst>
                  </pic:spPr>
                </pic:pic>
              </a:graphicData>
            </a:graphic>
          </wp:anchor>
        </w:drawing>
      </w:r>
    </w:p>
    <w:p w:rsidR="002A4C16" w:rsidRDefault="002A4C16">
      <w:pPr>
        <w:rPr>
          <w:rFonts w:ascii="Century Gothic" w:hAnsi="Century Gothic"/>
          <w:b/>
          <w:color w:val="auto"/>
          <w:sz w:val="28"/>
          <w:szCs w:val="22"/>
        </w:rPr>
      </w:pPr>
      <w:r>
        <w:rPr>
          <w:rFonts w:ascii="Century Gothic" w:hAnsi="Century Gothic"/>
          <w:b/>
          <w:color w:val="auto"/>
          <w:sz w:val="28"/>
          <w:szCs w:val="22"/>
        </w:rPr>
        <w:br w:type="page"/>
      </w:r>
    </w:p>
    <w:p w:rsidR="002A4C16" w:rsidRPr="00095AB8" w:rsidRDefault="002A4C16" w:rsidP="002A4C16">
      <w:pPr>
        <w:widowControl w:val="0"/>
        <w:spacing w:after="120"/>
        <w:jc w:val="both"/>
        <w:rPr>
          <w:rFonts w:ascii="Century Gothic" w:hAnsi="Century Gothic"/>
          <w:color w:val="auto"/>
          <w:sz w:val="28"/>
          <w:szCs w:val="22"/>
        </w:rPr>
      </w:pPr>
      <w:r w:rsidRPr="00095AB8">
        <w:rPr>
          <w:rFonts w:ascii="Century Gothic" w:hAnsi="Century Gothic"/>
          <w:b/>
          <w:color w:val="auto"/>
          <w:sz w:val="28"/>
          <w:szCs w:val="22"/>
        </w:rPr>
        <w:t xml:space="preserve">Appendix C </w:t>
      </w:r>
      <w:r w:rsidRPr="00095AB8">
        <w:rPr>
          <w:rFonts w:ascii="Century Gothic" w:hAnsi="Century Gothic"/>
          <w:color w:val="auto"/>
          <w:sz w:val="28"/>
          <w:szCs w:val="22"/>
        </w:rPr>
        <w:t>– Year 3 Book List</w:t>
      </w:r>
    </w:p>
    <w:p w:rsidR="002A4C16" w:rsidRPr="00095AB8" w:rsidRDefault="002A4C16" w:rsidP="002A4C16">
      <w:pPr>
        <w:widowControl w:val="0"/>
        <w:spacing w:after="120"/>
        <w:jc w:val="both"/>
        <w:rPr>
          <w:rFonts w:ascii="Century Gothic" w:hAnsi="Century Gothic"/>
          <w:b/>
          <w:color w:val="auto"/>
          <w:sz w:val="28"/>
          <w:szCs w:val="22"/>
        </w:rPr>
        <w:sectPr w:rsidR="002A4C16" w:rsidRPr="00095AB8" w:rsidSect="00BF0300">
          <w:footerReference w:type="even" r:id="rId43"/>
          <w:footerReference w:type="default" r:id="rId44"/>
          <w:pgSz w:w="11900" w:h="16840" w:code="9"/>
          <w:pgMar w:top="851" w:right="1134" w:bottom="851" w:left="1134" w:header="567" w:footer="306" w:gutter="0"/>
          <w:cols w:space="720"/>
          <w:titlePg/>
          <w:docGrid w:linePitch="360"/>
        </w:sectPr>
      </w:pPr>
    </w:p>
    <w:p w:rsidR="002A4C16" w:rsidRPr="002A4C16" w:rsidRDefault="002A4C16" w:rsidP="002A4C16">
      <w:pPr>
        <w:jc w:val="both"/>
        <w:rPr>
          <w:rFonts w:ascii="Century Gothic" w:hAnsi="Century Gothic"/>
          <w:color w:val="auto"/>
          <w:sz w:val="22"/>
          <w:szCs w:val="22"/>
        </w:rPr>
      </w:pPr>
      <w:r w:rsidRPr="00095AB8">
        <w:rPr>
          <w:rFonts w:ascii="Century Gothic" w:hAnsi="Century Gothic"/>
          <w:color w:val="auto"/>
          <w:sz w:val="22"/>
          <w:szCs w:val="22"/>
        </w:rPr>
        <w:t>The list includes a broad range of genres,</w:t>
      </w:r>
      <w:r w:rsidRPr="002A4C16">
        <w:rPr>
          <w:rFonts w:ascii="Century Gothic" w:hAnsi="Century Gothic"/>
          <w:color w:val="auto"/>
          <w:sz w:val="22"/>
          <w:szCs w:val="22"/>
        </w:rPr>
        <w:t xml:space="preserve"> from both classic and popular authors, and a wide variety of themes. </w:t>
      </w:r>
    </w:p>
    <w:p w:rsidR="002A4C16" w:rsidRPr="002A4C16" w:rsidRDefault="002A4C16" w:rsidP="002A4C16">
      <w:pPr>
        <w:jc w:val="both"/>
        <w:rPr>
          <w:rFonts w:ascii="Century Gothic" w:hAnsi="Century Gothic"/>
          <w:color w:val="auto"/>
          <w:sz w:val="22"/>
          <w:szCs w:val="22"/>
        </w:rPr>
      </w:pPr>
    </w:p>
    <w:p w:rsidR="002A4C16" w:rsidRPr="002A4C16" w:rsidRDefault="002A4C16" w:rsidP="002A4C16">
      <w:pPr>
        <w:widowControl w:val="0"/>
        <w:jc w:val="both"/>
        <w:rPr>
          <w:rFonts w:ascii="Century Gothic" w:hAnsi="Century Gothic"/>
          <w:color w:val="auto"/>
          <w:sz w:val="22"/>
          <w:szCs w:val="22"/>
        </w:rPr>
      </w:pPr>
      <w:r w:rsidRPr="002A4C16">
        <w:rPr>
          <w:rFonts w:ascii="Century Gothic" w:hAnsi="Century Gothic"/>
          <w:color w:val="auto"/>
          <w:sz w:val="22"/>
          <w:szCs w:val="22"/>
        </w:rPr>
        <w:t>It is vital that your child reads regularly from texts that are appropriate to their reading and comprehension ability. This may be from the books on this list or from others.</w:t>
      </w:r>
    </w:p>
    <w:p w:rsidR="002A4C16" w:rsidRPr="002A4C16" w:rsidRDefault="002A4C16" w:rsidP="002A4C16">
      <w:pPr>
        <w:widowControl w:val="0"/>
        <w:spacing w:after="120"/>
        <w:jc w:val="both"/>
        <w:rPr>
          <w:rFonts w:ascii="Century Gothic" w:hAnsi="Century Gothic"/>
          <w:b/>
          <w:color w:val="auto"/>
          <w:sz w:val="22"/>
          <w:szCs w:val="22"/>
        </w:rPr>
      </w:pPr>
    </w:p>
    <w:p w:rsidR="002A4C16" w:rsidRPr="006D1B29" w:rsidRDefault="002A4C16" w:rsidP="002A4C16">
      <w:pPr>
        <w:widowControl w:val="0"/>
        <w:jc w:val="both"/>
        <w:rPr>
          <w:rFonts w:ascii="Century Gothic" w:hAnsi="Century Gothic"/>
          <w:color w:val="auto"/>
          <w:sz w:val="22"/>
          <w:szCs w:val="22"/>
          <w:u w:val="single"/>
        </w:rPr>
      </w:pPr>
      <w:r w:rsidRPr="006D1B29">
        <w:rPr>
          <w:rFonts w:ascii="Century Gothic" w:hAnsi="Century Gothic"/>
          <w:color w:val="auto"/>
          <w:sz w:val="22"/>
          <w:szCs w:val="22"/>
          <w:u w:val="single"/>
        </w:rPr>
        <w:t>Animals</w:t>
      </w:r>
    </w:p>
    <w:p w:rsidR="002A4C16" w:rsidRPr="006D1B29" w:rsidRDefault="002A4C16" w:rsidP="002A4C16">
      <w:pPr>
        <w:widowControl w:val="0"/>
        <w:jc w:val="both"/>
        <w:rPr>
          <w:rFonts w:ascii="Century Gothic" w:hAnsi="Century Gothic"/>
          <w:color w:val="auto"/>
          <w:sz w:val="22"/>
          <w:szCs w:val="22"/>
        </w:rPr>
      </w:pPr>
      <w:r w:rsidRPr="006D1B29">
        <w:rPr>
          <w:rFonts w:ascii="Century Gothic" w:hAnsi="Century Gothic"/>
          <w:color w:val="auto"/>
          <w:sz w:val="22"/>
          <w:szCs w:val="22"/>
        </w:rPr>
        <w:t xml:space="preserve">• All Because of Jackson – Dick King-Smith </w:t>
      </w:r>
    </w:p>
    <w:p w:rsidR="002A4C16" w:rsidRPr="006D1B29" w:rsidRDefault="002A4C16" w:rsidP="002A4C16">
      <w:pPr>
        <w:widowControl w:val="0"/>
        <w:jc w:val="both"/>
        <w:rPr>
          <w:rFonts w:ascii="Century Gothic" w:hAnsi="Century Gothic"/>
          <w:color w:val="auto"/>
          <w:sz w:val="22"/>
          <w:szCs w:val="22"/>
        </w:rPr>
      </w:pPr>
      <w:r w:rsidRPr="006D1B29">
        <w:rPr>
          <w:rFonts w:ascii="Century Gothic" w:hAnsi="Century Gothic"/>
          <w:color w:val="auto"/>
          <w:sz w:val="22"/>
          <w:szCs w:val="22"/>
        </w:rPr>
        <w:t xml:space="preserve">• Mrs Cockle’s Cat – Phillipa Pearce </w:t>
      </w:r>
    </w:p>
    <w:p w:rsidR="002A4C16" w:rsidRPr="006D1B29" w:rsidRDefault="002A4C16" w:rsidP="002A4C16">
      <w:pPr>
        <w:widowControl w:val="0"/>
        <w:jc w:val="both"/>
        <w:rPr>
          <w:rFonts w:ascii="Century Gothic" w:hAnsi="Century Gothic"/>
          <w:color w:val="auto"/>
          <w:sz w:val="22"/>
          <w:szCs w:val="22"/>
        </w:rPr>
      </w:pPr>
      <w:r w:rsidRPr="006D1B29">
        <w:rPr>
          <w:rFonts w:ascii="Century Gothic" w:hAnsi="Century Gothic"/>
          <w:color w:val="auto"/>
          <w:sz w:val="22"/>
          <w:szCs w:val="22"/>
        </w:rPr>
        <w:t xml:space="preserve">• The Owl Who Was Afraid of the Dark – Jill Tomlinson </w:t>
      </w:r>
    </w:p>
    <w:p w:rsidR="002A4C16" w:rsidRPr="006D1B29" w:rsidRDefault="002A4C16" w:rsidP="002A4C16">
      <w:pPr>
        <w:widowControl w:val="0"/>
        <w:jc w:val="both"/>
        <w:rPr>
          <w:rFonts w:ascii="Century Gothic" w:hAnsi="Century Gothic"/>
          <w:color w:val="auto"/>
          <w:sz w:val="22"/>
          <w:szCs w:val="22"/>
        </w:rPr>
      </w:pPr>
      <w:r w:rsidRPr="006D1B29">
        <w:rPr>
          <w:rFonts w:ascii="Century Gothic" w:hAnsi="Century Gothic"/>
          <w:color w:val="auto"/>
          <w:sz w:val="22"/>
          <w:szCs w:val="22"/>
        </w:rPr>
        <w:t xml:space="preserve">• The Railway Cat – Phyllis Arkle </w:t>
      </w:r>
    </w:p>
    <w:p w:rsidR="002A4C16" w:rsidRPr="006D1B29" w:rsidRDefault="002A4C16" w:rsidP="002A4C16">
      <w:pPr>
        <w:widowControl w:val="0"/>
        <w:jc w:val="both"/>
        <w:rPr>
          <w:rFonts w:ascii="Century Gothic" w:hAnsi="Century Gothic"/>
          <w:color w:val="auto"/>
          <w:sz w:val="22"/>
          <w:szCs w:val="22"/>
        </w:rPr>
      </w:pPr>
      <w:r w:rsidRPr="006D1B29">
        <w:rPr>
          <w:rFonts w:ascii="Century Gothic" w:hAnsi="Century Gothic"/>
          <w:color w:val="auto"/>
          <w:sz w:val="22"/>
          <w:szCs w:val="22"/>
        </w:rPr>
        <w:t xml:space="preserve">• Charlotte’s Web – E.B White </w:t>
      </w:r>
    </w:p>
    <w:p w:rsidR="002A4C16" w:rsidRPr="006D1B29" w:rsidRDefault="002A4C16" w:rsidP="006D1B29">
      <w:pPr>
        <w:widowControl w:val="0"/>
        <w:rPr>
          <w:rFonts w:ascii="Century Gothic" w:hAnsi="Century Gothic"/>
          <w:color w:val="auto"/>
          <w:sz w:val="22"/>
          <w:szCs w:val="22"/>
        </w:rPr>
      </w:pPr>
      <w:r w:rsidRPr="006D1B29">
        <w:rPr>
          <w:rFonts w:ascii="Century Gothic" w:hAnsi="Century Gothic"/>
          <w:color w:val="auto"/>
          <w:sz w:val="22"/>
          <w:szCs w:val="22"/>
        </w:rPr>
        <w:t xml:space="preserve">• Mr Popper’s Penguins – Richard &amp; Florence Atwater </w:t>
      </w:r>
    </w:p>
    <w:p w:rsidR="002A4C16" w:rsidRPr="006D1B29" w:rsidRDefault="002A4C16" w:rsidP="006D1B29">
      <w:pPr>
        <w:widowControl w:val="0"/>
        <w:rPr>
          <w:rFonts w:ascii="Century Gothic" w:hAnsi="Century Gothic"/>
          <w:color w:val="auto"/>
          <w:sz w:val="22"/>
          <w:szCs w:val="22"/>
        </w:rPr>
      </w:pPr>
      <w:r w:rsidRPr="006D1B29">
        <w:rPr>
          <w:rFonts w:ascii="Century Gothic" w:hAnsi="Century Gothic"/>
          <w:color w:val="auto"/>
          <w:sz w:val="22"/>
          <w:szCs w:val="22"/>
        </w:rPr>
        <w:t xml:space="preserve">• The Dog Who Changed the World – Robert Leeson </w:t>
      </w:r>
    </w:p>
    <w:p w:rsidR="002A4C16" w:rsidRPr="006D1B29" w:rsidRDefault="006D1B29" w:rsidP="002A4C16">
      <w:pPr>
        <w:widowControl w:val="0"/>
        <w:jc w:val="both"/>
        <w:rPr>
          <w:rFonts w:ascii="Century Gothic" w:hAnsi="Century Gothic"/>
          <w:color w:val="auto"/>
          <w:sz w:val="22"/>
          <w:szCs w:val="22"/>
        </w:rPr>
      </w:pPr>
      <w:r>
        <w:rPr>
          <w:rFonts w:ascii="Century Gothic" w:hAnsi="Century Gothic"/>
          <w:color w:val="auto"/>
          <w:sz w:val="22"/>
          <w:szCs w:val="22"/>
        </w:rPr>
        <w:t>• Lazy Daisy – Rob L</w:t>
      </w:r>
      <w:r w:rsidR="002A4C16" w:rsidRPr="006D1B29">
        <w:rPr>
          <w:rFonts w:ascii="Century Gothic" w:hAnsi="Century Gothic"/>
          <w:color w:val="auto"/>
          <w:sz w:val="22"/>
          <w:szCs w:val="22"/>
        </w:rPr>
        <w:t xml:space="preserve">ewis </w:t>
      </w:r>
    </w:p>
    <w:p w:rsidR="002A4C16" w:rsidRPr="006D1B29" w:rsidRDefault="002A4C16" w:rsidP="002A4C16">
      <w:pPr>
        <w:widowControl w:val="0"/>
        <w:jc w:val="both"/>
        <w:rPr>
          <w:rFonts w:ascii="Century Gothic" w:hAnsi="Century Gothic"/>
          <w:color w:val="auto"/>
          <w:sz w:val="22"/>
          <w:szCs w:val="22"/>
        </w:rPr>
      </w:pPr>
      <w:r w:rsidRPr="006D1B29">
        <w:rPr>
          <w:rFonts w:ascii="Century Gothic" w:hAnsi="Century Gothic"/>
          <w:color w:val="auto"/>
          <w:sz w:val="22"/>
          <w:szCs w:val="22"/>
        </w:rPr>
        <w:t xml:space="preserve">• The Midnight Fox – Betsy Byars </w:t>
      </w:r>
    </w:p>
    <w:p w:rsidR="002A4C16" w:rsidRPr="006D1B29" w:rsidRDefault="002A4C16" w:rsidP="002A4C16">
      <w:pPr>
        <w:widowControl w:val="0"/>
        <w:jc w:val="both"/>
        <w:rPr>
          <w:rFonts w:ascii="Century Gothic" w:hAnsi="Century Gothic"/>
          <w:color w:val="auto"/>
          <w:sz w:val="22"/>
          <w:szCs w:val="22"/>
        </w:rPr>
      </w:pPr>
      <w:r w:rsidRPr="006D1B29">
        <w:rPr>
          <w:rFonts w:ascii="Century Gothic" w:hAnsi="Century Gothic"/>
          <w:color w:val="auto"/>
          <w:sz w:val="22"/>
          <w:szCs w:val="22"/>
        </w:rPr>
        <w:t xml:space="preserve">• Animals of Farthing Wood – Colin Dann </w:t>
      </w:r>
    </w:p>
    <w:p w:rsidR="002A4C16" w:rsidRPr="006D1B29" w:rsidRDefault="002A4C16" w:rsidP="002A4C16">
      <w:pPr>
        <w:widowControl w:val="0"/>
        <w:jc w:val="both"/>
        <w:rPr>
          <w:rFonts w:ascii="Century Gothic" w:hAnsi="Century Gothic"/>
          <w:color w:val="auto"/>
          <w:sz w:val="22"/>
          <w:szCs w:val="22"/>
        </w:rPr>
      </w:pPr>
      <w:r w:rsidRPr="006D1B29">
        <w:rPr>
          <w:rFonts w:ascii="Century Gothic" w:hAnsi="Century Gothic"/>
          <w:color w:val="auto"/>
          <w:sz w:val="22"/>
          <w:szCs w:val="22"/>
        </w:rPr>
        <w:t xml:space="preserve">• The Peppermint Pig – Nina Bawden </w:t>
      </w:r>
    </w:p>
    <w:p w:rsidR="002A4C16" w:rsidRPr="006D1B29" w:rsidRDefault="006D1B29" w:rsidP="002A4C16">
      <w:pPr>
        <w:widowControl w:val="0"/>
        <w:jc w:val="both"/>
        <w:rPr>
          <w:rFonts w:ascii="Century Gothic" w:hAnsi="Century Gothic"/>
          <w:color w:val="auto"/>
          <w:sz w:val="22"/>
          <w:szCs w:val="22"/>
        </w:rPr>
      </w:pPr>
      <w:r w:rsidRPr="006D1B29">
        <w:rPr>
          <w:rFonts w:ascii="Century Gothic" w:hAnsi="Century Gothic"/>
          <w:color w:val="auto"/>
          <w:sz w:val="22"/>
          <w:szCs w:val="22"/>
        </w:rPr>
        <w:t>• Magic Kitten</w:t>
      </w:r>
      <w:r w:rsidR="002A4C16" w:rsidRPr="006D1B29">
        <w:rPr>
          <w:rFonts w:ascii="Century Gothic" w:hAnsi="Century Gothic"/>
          <w:color w:val="auto"/>
          <w:sz w:val="22"/>
          <w:szCs w:val="22"/>
        </w:rPr>
        <w:t xml:space="preserve"> – Sue Bentley </w:t>
      </w:r>
    </w:p>
    <w:p w:rsidR="002A4C16" w:rsidRPr="006D1B29" w:rsidRDefault="002A4C16" w:rsidP="002A4C16">
      <w:pPr>
        <w:widowControl w:val="0"/>
        <w:jc w:val="both"/>
        <w:rPr>
          <w:rFonts w:ascii="Century Gothic" w:hAnsi="Century Gothic"/>
          <w:color w:val="auto"/>
          <w:sz w:val="22"/>
          <w:szCs w:val="22"/>
        </w:rPr>
      </w:pPr>
      <w:r w:rsidRPr="006D1B29">
        <w:rPr>
          <w:rFonts w:ascii="Century Gothic" w:hAnsi="Century Gothic"/>
          <w:color w:val="auto"/>
          <w:sz w:val="22"/>
          <w:szCs w:val="22"/>
        </w:rPr>
        <w:t xml:space="preserve">• Sheltie – Peter Clover </w:t>
      </w:r>
    </w:p>
    <w:p w:rsidR="002A4C16" w:rsidRPr="006D1B29" w:rsidRDefault="002A4C16" w:rsidP="002A4C16">
      <w:pPr>
        <w:widowControl w:val="0"/>
        <w:jc w:val="both"/>
        <w:rPr>
          <w:rFonts w:ascii="Century Gothic" w:hAnsi="Century Gothic"/>
          <w:color w:val="auto"/>
          <w:sz w:val="22"/>
          <w:szCs w:val="22"/>
        </w:rPr>
      </w:pPr>
      <w:r w:rsidRPr="006D1B29">
        <w:rPr>
          <w:rFonts w:ascii="Century Gothic" w:hAnsi="Century Gothic"/>
          <w:color w:val="auto"/>
          <w:sz w:val="22"/>
          <w:szCs w:val="22"/>
        </w:rPr>
        <w:t xml:space="preserve">• Puppy Patrol – Jenny Dale </w:t>
      </w:r>
    </w:p>
    <w:p w:rsidR="002A4C16" w:rsidRPr="006D1B29" w:rsidRDefault="002A4C16" w:rsidP="002A4C16">
      <w:pPr>
        <w:widowControl w:val="0"/>
        <w:jc w:val="both"/>
        <w:rPr>
          <w:rFonts w:ascii="Century Gothic" w:hAnsi="Century Gothic"/>
          <w:color w:val="auto"/>
          <w:sz w:val="22"/>
          <w:szCs w:val="22"/>
        </w:rPr>
      </w:pPr>
      <w:r w:rsidRPr="006D1B29">
        <w:rPr>
          <w:rFonts w:ascii="Century Gothic" w:hAnsi="Century Gothic"/>
          <w:color w:val="auto"/>
          <w:sz w:val="22"/>
          <w:szCs w:val="22"/>
        </w:rPr>
        <w:t>• Animal Ark – Lucy Daniels</w:t>
      </w:r>
    </w:p>
    <w:p w:rsidR="002A4C16" w:rsidRPr="006D1B29" w:rsidRDefault="002A4C16" w:rsidP="002A4C16">
      <w:pPr>
        <w:widowControl w:val="0"/>
        <w:jc w:val="both"/>
        <w:rPr>
          <w:rFonts w:ascii="Century Gothic" w:hAnsi="Century Gothic"/>
          <w:color w:val="auto"/>
          <w:sz w:val="22"/>
          <w:szCs w:val="22"/>
        </w:rPr>
      </w:pPr>
      <w:r w:rsidRPr="006D1B29">
        <w:rPr>
          <w:rFonts w:ascii="Century Gothic" w:hAnsi="Century Gothic"/>
          <w:color w:val="auto"/>
          <w:sz w:val="22"/>
          <w:szCs w:val="22"/>
        </w:rPr>
        <w:t xml:space="preserve">• Fantastic Mr Fox – Roald Dahl </w:t>
      </w:r>
    </w:p>
    <w:p w:rsidR="002A4C16" w:rsidRPr="006D1B29" w:rsidRDefault="002A4C16" w:rsidP="002A4C16">
      <w:pPr>
        <w:widowControl w:val="0"/>
        <w:jc w:val="both"/>
        <w:rPr>
          <w:rFonts w:ascii="Century Gothic" w:hAnsi="Century Gothic"/>
          <w:color w:val="auto"/>
          <w:sz w:val="22"/>
          <w:szCs w:val="22"/>
        </w:rPr>
      </w:pPr>
      <w:r w:rsidRPr="006D1B29">
        <w:rPr>
          <w:rFonts w:ascii="Century Gothic" w:hAnsi="Century Gothic"/>
          <w:color w:val="auto"/>
          <w:sz w:val="22"/>
          <w:szCs w:val="22"/>
        </w:rPr>
        <w:t>• Winne the Pooh Collection – A. A. Milne</w:t>
      </w:r>
    </w:p>
    <w:p w:rsidR="002A4C16" w:rsidRPr="006D1B29" w:rsidRDefault="002A4C16" w:rsidP="002A4C16">
      <w:pPr>
        <w:widowControl w:val="0"/>
        <w:jc w:val="both"/>
        <w:rPr>
          <w:rFonts w:ascii="Century Gothic" w:hAnsi="Century Gothic"/>
          <w:color w:val="auto"/>
          <w:sz w:val="22"/>
          <w:szCs w:val="22"/>
        </w:rPr>
      </w:pPr>
    </w:p>
    <w:p w:rsidR="002A4C16" w:rsidRPr="006D1B29" w:rsidRDefault="002A4C16" w:rsidP="002A4C16">
      <w:pPr>
        <w:widowControl w:val="0"/>
        <w:jc w:val="both"/>
        <w:rPr>
          <w:rFonts w:ascii="Century Gothic" w:hAnsi="Century Gothic"/>
          <w:color w:val="auto"/>
          <w:sz w:val="22"/>
          <w:szCs w:val="22"/>
          <w:u w:val="single"/>
        </w:rPr>
      </w:pPr>
      <w:r w:rsidRPr="006D1B29">
        <w:rPr>
          <w:rFonts w:ascii="Century Gothic" w:hAnsi="Century Gothic"/>
          <w:color w:val="auto"/>
          <w:sz w:val="22"/>
          <w:szCs w:val="22"/>
          <w:u w:val="single"/>
        </w:rPr>
        <w:t>Spooky/Mystery</w:t>
      </w:r>
    </w:p>
    <w:p w:rsidR="002A4C16" w:rsidRPr="006D1B29" w:rsidRDefault="002A4C16" w:rsidP="002A4C16">
      <w:pPr>
        <w:widowControl w:val="0"/>
        <w:jc w:val="both"/>
        <w:rPr>
          <w:rFonts w:ascii="Century Gothic" w:hAnsi="Century Gothic"/>
          <w:color w:val="auto"/>
          <w:sz w:val="22"/>
          <w:szCs w:val="22"/>
        </w:rPr>
      </w:pPr>
      <w:r w:rsidRPr="006D1B29">
        <w:rPr>
          <w:rFonts w:ascii="Century Gothic" w:hAnsi="Century Gothic"/>
          <w:color w:val="auto"/>
          <w:sz w:val="22"/>
          <w:szCs w:val="22"/>
        </w:rPr>
        <w:t xml:space="preserve">• Dog in the Dungeon – Lucy Daniels </w:t>
      </w:r>
    </w:p>
    <w:p w:rsidR="002A4C16" w:rsidRPr="006D1B29" w:rsidRDefault="006D1B29" w:rsidP="002A4C16">
      <w:pPr>
        <w:widowControl w:val="0"/>
        <w:jc w:val="both"/>
        <w:rPr>
          <w:rFonts w:ascii="Century Gothic" w:hAnsi="Century Gothic"/>
          <w:color w:val="auto"/>
          <w:sz w:val="22"/>
          <w:szCs w:val="22"/>
        </w:rPr>
      </w:pPr>
      <w:r w:rsidRPr="006D1B29">
        <w:rPr>
          <w:rFonts w:ascii="Century Gothic" w:hAnsi="Century Gothic"/>
          <w:color w:val="auto"/>
          <w:sz w:val="22"/>
          <w:szCs w:val="22"/>
        </w:rPr>
        <w:t>• The Charlie Moon</w:t>
      </w:r>
      <w:r w:rsidR="002A4C16" w:rsidRPr="006D1B29">
        <w:rPr>
          <w:rFonts w:ascii="Century Gothic" w:hAnsi="Century Gothic"/>
          <w:color w:val="auto"/>
          <w:sz w:val="22"/>
          <w:szCs w:val="22"/>
        </w:rPr>
        <w:t xml:space="preserve"> – Shirley Hughes </w:t>
      </w:r>
    </w:p>
    <w:p w:rsidR="002A4C16" w:rsidRPr="006D1B29" w:rsidRDefault="002A4C16" w:rsidP="002A4C16">
      <w:pPr>
        <w:widowControl w:val="0"/>
        <w:jc w:val="both"/>
        <w:rPr>
          <w:rFonts w:ascii="Century Gothic" w:hAnsi="Century Gothic"/>
          <w:color w:val="auto"/>
          <w:sz w:val="22"/>
          <w:szCs w:val="22"/>
        </w:rPr>
      </w:pPr>
    </w:p>
    <w:p w:rsidR="002A4C16" w:rsidRPr="006D1B29" w:rsidRDefault="002A4C16" w:rsidP="002A4C16">
      <w:pPr>
        <w:widowControl w:val="0"/>
        <w:jc w:val="both"/>
        <w:rPr>
          <w:rFonts w:ascii="Century Gothic" w:hAnsi="Century Gothic"/>
          <w:color w:val="auto"/>
          <w:sz w:val="22"/>
          <w:szCs w:val="22"/>
          <w:u w:val="single"/>
        </w:rPr>
      </w:pPr>
      <w:r w:rsidRPr="006D1B29">
        <w:rPr>
          <w:rFonts w:ascii="Century Gothic" w:hAnsi="Century Gothic"/>
          <w:color w:val="auto"/>
          <w:sz w:val="22"/>
          <w:szCs w:val="22"/>
          <w:u w:val="single"/>
        </w:rPr>
        <w:t>Humour</w:t>
      </w:r>
    </w:p>
    <w:p w:rsidR="002A4C16" w:rsidRPr="006D1B29" w:rsidRDefault="006D1B29" w:rsidP="002A4C16">
      <w:pPr>
        <w:widowControl w:val="0"/>
        <w:jc w:val="both"/>
        <w:rPr>
          <w:rFonts w:ascii="Century Gothic" w:hAnsi="Century Gothic"/>
          <w:color w:val="auto"/>
          <w:sz w:val="22"/>
          <w:szCs w:val="22"/>
        </w:rPr>
      </w:pPr>
      <w:r w:rsidRPr="006D1B29">
        <w:rPr>
          <w:rFonts w:ascii="Century Gothic" w:hAnsi="Century Gothic"/>
          <w:color w:val="auto"/>
          <w:sz w:val="22"/>
          <w:szCs w:val="22"/>
        </w:rPr>
        <w:t>• Dilly the Dinosaur</w:t>
      </w:r>
      <w:r w:rsidR="002A4C16" w:rsidRPr="006D1B29">
        <w:rPr>
          <w:rFonts w:ascii="Century Gothic" w:hAnsi="Century Gothic"/>
          <w:color w:val="auto"/>
          <w:sz w:val="22"/>
          <w:szCs w:val="22"/>
        </w:rPr>
        <w:t xml:space="preserve"> – Tony Bradman </w:t>
      </w:r>
    </w:p>
    <w:p w:rsidR="002A4C16" w:rsidRPr="006D1B29" w:rsidRDefault="002A4C16" w:rsidP="002A4C16">
      <w:pPr>
        <w:widowControl w:val="0"/>
        <w:jc w:val="both"/>
        <w:rPr>
          <w:rFonts w:ascii="Century Gothic" w:hAnsi="Century Gothic"/>
          <w:color w:val="auto"/>
          <w:sz w:val="22"/>
          <w:szCs w:val="22"/>
        </w:rPr>
      </w:pPr>
      <w:r w:rsidRPr="006D1B29">
        <w:rPr>
          <w:rFonts w:ascii="Century Gothic" w:hAnsi="Century Gothic"/>
          <w:color w:val="auto"/>
          <w:sz w:val="22"/>
          <w:szCs w:val="22"/>
        </w:rPr>
        <w:t xml:space="preserve">• Pippi Longstocking – Astrid Lindgren </w:t>
      </w:r>
    </w:p>
    <w:p w:rsidR="002A4C16" w:rsidRPr="006D1B29" w:rsidRDefault="002A4C16" w:rsidP="002A4C16">
      <w:pPr>
        <w:widowControl w:val="0"/>
        <w:jc w:val="both"/>
        <w:rPr>
          <w:rFonts w:ascii="Century Gothic" w:hAnsi="Century Gothic"/>
          <w:color w:val="auto"/>
          <w:sz w:val="22"/>
          <w:szCs w:val="22"/>
        </w:rPr>
      </w:pPr>
      <w:r w:rsidRPr="006D1B29">
        <w:rPr>
          <w:rFonts w:ascii="Century Gothic" w:hAnsi="Century Gothic"/>
          <w:color w:val="auto"/>
          <w:sz w:val="22"/>
          <w:szCs w:val="22"/>
        </w:rPr>
        <w:t xml:space="preserve">• Who’s in the Loo? – Jeanne Willis </w:t>
      </w:r>
    </w:p>
    <w:p w:rsidR="002A4C16" w:rsidRPr="006D1B29" w:rsidRDefault="002A4C16" w:rsidP="002A4C16">
      <w:pPr>
        <w:widowControl w:val="0"/>
        <w:jc w:val="both"/>
        <w:rPr>
          <w:rFonts w:ascii="Century Gothic" w:hAnsi="Century Gothic"/>
          <w:color w:val="auto"/>
          <w:sz w:val="22"/>
          <w:szCs w:val="22"/>
        </w:rPr>
      </w:pPr>
      <w:r w:rsidRPr="006D1B29">
        <w:rPr>
          <w:rFonts w:ascii="Century Gothic" w:hAnsi="Century Gothic"/>
          <w:color w:val="auto"/>
          <w:sz w:val="22"/>
          <w:szCs w:val="22"/>
        </w:rPr>
        <w:t xml:space="preserve">• Freckle Juice – Judy Blume </w:t>
      </w:r>
    </w:p>
    <w:p w:rsidR="002A4C16" w:rsidRPr="006D1B29" w:rsidRDefault="002A4C16" w:rsidP="002A4C16">
      <w:pPr>
        <w:widowControl w:val="0"/>
        <w:jc w:val="both"/>
        <w:rPr>
          <w:rFonts w:ascii="Century Gothic" w:hAnsi="Century Gothic"/>
          <w:color w:val="auto"/>
          <w:sz w:val="22"/>
          <w:szCs w:val="22"/>
        </w:rPr>
      </w:pPr>
      <w:r w:rsidRPr="006D1B29">
        <w:rPr>
          <w:rFonts w:ascii="Century Gothic" w:hAnsi="Century Gothic"/>
          <w:color w:val="auto"/>
          <w:sz w:val="22"/>
          <w:szCs w:val="22"/>
        </w:rPr>
        <w:t>• Fudge Series – Judy Blume</w:t>
      </w:r>
    </w:p>
    <w:p w:rsidR="002A4C16" w:rsidRPr="006D1B29" w:rsidRDefault="002A4C16" w:rsidP="002A4C16">
      <w:pPr>
        <w:widowControl w:val="0"/>
        <w:jc w:val="both"/>
        <w:rPr>
          <w:rFonts w:ascii="Century Gothic" w:hAnsi="Century Gothic"/>
          <w:color w:val="auto"/>
          <w:sz w:val="22"/>
          <w:szCs w:val="22"/>
        </w:rPr>
      </w:pPr>
      <w:r w:rsidRPr="006D1B29">
        <w:rPr>
          <w:rFonts w:ascii="Century Gothic" w:hAnsi="Century Gothic"/>
          <w:color w:val="auto"/>
          <w:sz w:val="22"/>
          <w:szCs w:val="22"/>
        </w:rPr>
        <w:t xml:space="preserve">• Dirtie Bertie – David Roberts </w:t>
      </w:r>
    </w:p>
    <w:p w:rsidR="002A4C16" w:rsidRPr="006D1B29" w:rsidRDefault="002A4C16" w:rsidP="002A4C16">
      <w:pPr>
        <w:widowControl w:val="0"/>
        <w:jc w:val="both"/>
        <w:rPr>
          <w:rFonts w:ascii="Century Gothic" w:hAnsi="Century Gothic"/>
          <w:color w:val="auto"/>
          <w:sz w:val="22"/>
          <w:szCs w:val="22"/>
        </w:rPr>
      </w:pPr>
      <w:r w:rsidRPr="006D1B29">
        <w:rPr>
          <w:rFonts w:ascii="Century Gothic" w:hAnsi="Century Gothic"/>
          <w:color w:val="auto"/>
          <w:sz w:val="22"/>
          <w:szCs w:val="22"/>
        </w:rPr>
        <w:t xml:space="preserve">• Mr Gum – Andy Stanton </w:t>
      </w:r>
    </w:p>
    <w:p w:rsidR="002A4C16" w:rsidRPr="006D1B29" w:rsidRDefault="002A4C16" w:rsidP="006D1B29">
      <w:pPr>
        <w:widowControl w:val="0"/>
        <w:rPr>
          <w:rFonts w:ascii="Century Gothic" w:hAnsi="Century Gothic"/>
          <w:color w:val="auto"/>
          <w:sz w:val="22"/>
          <w:szCs w:val="22"/>
        </w:rPr>
      </w:pPr>
      <w:r w:rsidRPr="006D1B29">
        <w:rPr>
          <w:rFonts w:ascii="Century Gothic" w:hAnsi="Century Gothic"/>
          <w:color w:val="auto"/>
          <w:sz w:val="22"/>
          <w:szCs w:val="22"/>
        </w:rPr>
        <w:t xml:space="preserve">• My Naughty Little Sister – Dorothy Edwards </w:t>
      </w:r>
    </w:p>
    <w:p w:rsidR="002A4C16" w:rsidRPr="006D1B29" w:rsidRDefault="006D1B29" w:rsidP="002A4C16">
      <w:pPr>
        <w:widowControl w:val="0"/>
        <w:jc w:val="both"/>
        <w:rPr>
          <w:rFonts w:ascii="Century Gothic" w:hAnsi="Century Gothic"/>
          <w:color w:val="auto"/>
          <w:sz w:val="22"/>
          <w:szCs w:val="22"/>
        </w:rPr>
      </w:pPr>
      <w:r w:rsidRPr="006D1B29">
        <w:rPr>
          <w:rFonts w:ascii="Century Gothic" w:hAnsi="Century Gothic"/>
          <w:color w:val="auto"/>
          <w:sz w:val="22"/>
          <w:szCs w:val="22"/>
        </w:rPr>
        <w:t>• Mrs Armitage</w:t>
      </w:r>
      <w:r w:rsidR="002A4C16" w:rsidRPr="006D1B29">
        <w:rPr>
          <w:rFonts w:ascii="Century Gothic" w:hAnsi="Century Gothic"/>
          <w:color w:val="auto"/>
          <w:sz w:val="22"/>
          <w:szCs w:val="22"/>
        </w:rPr>
        <w:t xml:space="preserve"> – Quentin Blake </w:t>
      </w:r>
    </w:p>
    <w:p w:rsidR="002A4C16" w:rsidRPr="006D1B29" w:rsidRDefault="006D1B29" w:rsidP="002A4C16">
      <w:pPr>
        <w:widowControl w:val="0"/>
        <w:jc w:val="both"/>
        <w:rPr>
          <w:rFonts w:ascii="Century Gothic" w:hAnsi="Century Gothic"/>
          <w:color w:val="auto"/>
          <w:sz w:val="22"/>
          <w:szCs w:val="22"/>
        </w:rPr>
      </w:pPr>
      <w:r w:rsidRPr="006D1B29">
        <w:rPr>
          <w:rFonts w:ascii="Century Gothic" w:hAnsi="Century Gothic"/>
          <w:color w:val="auto"/>
          <w:sz w:val="22"/>
          <w:szCs w:val="22"/>
        </w:rPr>
        <w:t>• Judy Moody</w:t>
      </w:r>
      <w:r w:rsidR="002A4C16" w:rsidRPr="006D1B29">
        <w:rPr>
          <w:rFonts w:ascii="Century Gothic" w:hAnsi="Century Gothic"/>
          <w:color w:val="auto"/>
          <w:sz w:val="22"/>
          <w:szCs w:val="22"/>
        </w:rPr>
        <w:t xml:space="preserve"> – M McDonald </w:t>
      </w:r>
    </w:p>
    <w:p w:rsidR="002A4C16" w:rsidRPr="006D1B29" w:rsidRDefault="002A4C16" w:rsidP="002A4C16">
      <w:pPr>
        <w:widowControl w:val="0"/>
        <w:jc w:val="both"/>
        <w:rPr>
          <w:rFonts w:ascii="Century Gothic" w:hAnsi="Century Gothic"/>
          <w:color w:val="auto"/>
          <w:sz w:val="22"/>
          <w:szCs w:val="22"/>
        </w:rPr>
      </w:pPr>
      <w:r w:rsidRPr="006D1B29">
        <w:rPr>
          <w:rFonts w:ascii="Century Gothic" w:hAnsi="Century Gothic"/>
          <w:color w:val="auto"/>
          <w:sz w:val="22"/>
          <w:szCs w:val="22"/>
        </w:rPr>
        <w:t xml:space="preserve">• Jennifer’s Diary – Anne Fine </w:t>
      </w:r>
    </w:p>
    <w:p w:rsidR="002A4C16" w:rsidRPr="006D1B29" w:rsidRDefault="002A4C16" w:rsidP="002A4C16">
      <w:pPr>
        <w:widowControl w:val="0"/>
        <w:jc w:val="both"/>
        <w:rPr>
          <w:rFonts w:ascii="Century Gothic" w:hAnsi="Century Gothic"/>
          <w:color w:val="auto"/>
          <w:sz w:val="22"/>
          <w:szCs w:val="22"/>
        </w:rPr>
      </w:pPr>
      <w:r w:rsidRPr="006D1B29">
        <w:rPr>
          <w:rFonts w:ascii="Century Gothic" w:hAnsi="Century Gothic"/>
          <w:color w:val="auto"/>
          <w:sz w:val="22"/>
          <w:szCs w:val="22"/>
        </w:rPr>
        <w:t xml:space="preserve">• Horrid Henry – Francesca Simon </w:t>
      </w:r>
    </w:p>
    <w:p w:rsidR="002A4C16" w:rsidRPr="006D1B29" w:rsidRDefault="002A4C16" w:rsidP="002A4C16">
      <w:pPr>
        <w:widowControl w:val="0"/>
        <w:jc w:val="both"/>
        <w:rPr>
          <w:rFonts w:ascii="Century Gothic" w:hAnsi="Century Gothic"/>
          <w:color w:val="auto"/>
          <w:sz w:val="22"/>
          <w:szCs w:val="22"/>
        </w:rPr>
      </w:pPr>
      <w:r w:rsidRPr="006D1B29">
        <w:rPr>
          <w:rFonts w:ascii="Century Gothic" w:hAnsi="Century Gothic"/>
          <w:color w:val="auto"/>
          <w:sz w:val="22"/>
          <w:szCs w:val="22"/>
        </w:rPr>
        <w:t xml:space="preserve">• Revolting Poetry to Make You Squirm – Susie Gibbs </w:t>
      </w:r>
    </w:p>
    <w:p w:rsidR="002A4C16" w:rsidRPr="006D1B29" w:rsidRDefault="002A4C16" w:rsidP="002A4C16">
      <w:pPr>
        <w:widowControl w:val="0"/>
        <w:jc w:val="both"/>
        <w:rPr>
          <w:rFonts w:ascii="Century Gothic" w:hAnsi="Century Gothic"/>
          <w:color w:val="auto"/>
          <w:sz w:val="22"/>
          <w:szCs w:val="22"/>
        </w:rPr>
      </w:pPr>
      <w:r w:rsidRPr="006D1B29">
        <w:rPr>
          <w:rFonts w:ascii="Century Gothic" w:hAnsi="Century Gothic"/>
          <w:color w:val="auto"/>
          <w:sz w:val="22"/>
          <w:szCs w:val="22"/>
        </w:rPr>
        <w:t xml:space="preserve">• The Twits – Roald Dahl </w:t>
      </w:r>
    </w:p>
    <w:p w:rsidR="002A4C16" w:rsidRPr="006D1B29" w:rsidRDefault="002A4C16" w:rsidP="002A4C16">
      <w:pPr>
        <w:widowControl w:val="0"/>
        <w:jc w:val="both"/>
        <w:rPr>
          <w:rFonts w:ascii="Century Gothic" w:hAnsi="Century Gothic"/>
          <w:color w:val="auto"/>
          <w:sz w:val="22"/>
          <w:szCs w:val="22"/>
          <w:u w:val="single"/>
        </w:rPr>
      </w:pPr>
      <w:r w:rsidRPr="006D1B29">
        <w:rPr>
          <w:rFonts w:ascii="Century Gothic" w:hAnsi="Century Gothic"/>
          <w:color w:val="auto"/>
          <w:sz w:val="22"/>
          <w:szCs w:val="22"/>
          <w:u w:val="single"/>
        </w:rPr>
        <w:t>Historical</w:t>
      </w:r>
    </w:p>
    <w:p w:rsidR="002A4C16" w:rsidRPr="006D1B29" w:rsidRDefault="002A4C16" w:rsidP="002A4C16">
      <w:pPr>
        <w:widowControl w:val="0"/>
        <w:jc w:val="both"/>
        <w:rPr>
          <w:rFonts w:ascii="Century Gothic" w:hAnsi="Century Gothic"/>
          <w:color w:val="auto"/>
          <w:sz w:val="22"/>
          <w:szCs w:val="22"/>
        </w:rPr>
      </w:pPr>
      <w:r w:rsidRPr="006D1B29">
        <w:rPr>
          <w:rFonts w:ascii="Century Gothic" w:hAnsi="Century Gothic"/>
          <w:color w:val="auto"/>
          <w:sz w:val="22"/>
          <w:szCs w:val="22"/>
        </w:rPr>
        <w:t xml:space="preserve">• The Revolting Rabbles – Susan Gates </w:t>
      </w:r>
    </w:p>
    <w:p w:rsidR="002A4C16" w:rsidRPr="006D1B29" w:rsidRDefault="002A4C16" w:rsidP="002A4C16">
      <w:pPr>
        <w:widowControl w:val="0"/>
        <w:jc w:val="both"/>
        <w:rPr>
          <w:rFonts w:ascii="Century Gothic" w:hAnsi="Century Gothic"/>
          <w:color w:val="auto"/>
          <w:sz w:val="22"/>
          <w:szCs w:val="22"/>
        </w:rPr>
      </w:pPr>
      <w:r w:rsidRPr="006D1B29">
        <w:rPr>
          <w:rFonts w:ascii="Century Gothic" w:hAnsi="Century Gothic"/>
          <w:color w:val="auto"/>
          <w:sz w:val="22"/>
          <w:szCs w:val="22"/>
        </w:rPr>
        <w:t xml:space="preserve">• The Time Travelling Cat – Julia Jarman </w:t>
      </w:r>
    </w:p>
    <w:p w:rsidR="002A4C16" w:rsidRPr="006D1B29" w:rsidRDefault="002A4C16" w:rsidP="002A4C16">
      <w:pPr>
        <w:widowControl w:val="0"/>
        <w:jc w:val="both"/>
        <w:rPr>
          <w:rFonts w:ascii="Century Gothic" w:hAnsi="Century Gothic"/>
          <w:color w:val="auto"/>
          <w:sz w:val="22"/>
          <w:szCs w:val="22"/>
        </w:rPr>
      </w:pPr>
      <w:r w:rsidRPr="006D1B29">
        <w:rPr>
          <w:rFonts w:ascii="Century Gothic" w:hAnsi="Century Gothic"/>
          <w:color w:val="auto"/>
          <w:sz w:val="22"/>
          <w:szCs w:val="22"/>
        </w:rPr>
        <w:t xml:space="preserve">• Tom’s Private War – G. Leeson </w:t>
      </w:r>
    </w:p>
    <w:p w:rsidR="002A4C16" w:rsidRPr="006D1B29" w:rsidRDefault="002A4C16" w:rsidP="006D1B29">
      <w:pPr>
        <w:widowControl w:val="0"/>
        <w:rPr>
          <w:rFonts w:ascii="Century Gothic" w:hAnsi="Century Gothic"/>
          <w:color w:val="auto"/>
          <w:sz w:val="22"/>
          <w:szCs w:val="22"/>
        </w:rPr>
      </w:pPr>
      <w:r w:rsidRPr="006D1B29">
        <w:rPr>
          <w:rFonts w:ascii="Century Gothic" w:hAnsi="Century Gothic"/>
          <w:color w:val="auto"/>
          <w:sz w:val="22"/>
          <w:szCs w:val="22"/>
        </w:rPr>
        <w:t xml:space="preserve">• Daisy May – Jean Ure </w:t>
      </w:r>
    </w:p>
    <w:p w:rsidR="002A4C16" w:rsidRPr="006D1B29" w:rsidRDefault="002A4C16" w:rsidP="002A4C16">
      <w:pPr>
        <w:widowControl w:val="0"/>
        <w:jc w:val="both"/>
        <w:rPr>
          <w:rFonts w:ascii="Century Gothic" w:hAnsi="Century Gothic"/>
          <w:color w:val="auto"/>
          <w:sz w:val="22"/>
          <w:szCs w:val="22"/>
        </w:rPr>
      </w:pPr>
      <w:r w:rsidRPr="006D1B29">
        <w:rPr>
          <w:rFonts w:ascii="Century Gothic" w:hAnsi="Century Gothic"/>
          <w:color w:val="auto"/>
          <w:sz w:val="22"/>
          <w:szCs w:val="22"/>
        </w:rPr>
        <w:t xml:space="preserve">• Trouble at the Mill – Philip Wooderson </w:t>
      </w:r>
    </w:p>
    <w:p w:rsidR="002A4C16" w:rsidRPr="006D1B29" w:rsidRDefault="002A4C16" w:rsidP="002A4C16">
      <w:pPr>
        <w:widowControl w:val="0"/>
        <w:jc w:val="both"/>
        <w:rPr>
          <w:rFonts w:ascii="Century Gothic" w:hAnsi="Century Gothic"/>
          <w:color w:val="auto"/>
          <w:sz w:val="22"/>
          <w:szCs w:val="22"/>
        </w:rPr>
      </w:pPr>
      <w:r w:rsidRPr="006D1B29">
        <w:rPr>
          <w:rFonts w:ascii="Century Gothic" w:hAnsi="Century Gothic"/>
          <w:color w:val="auto"/>
          <w:sz w:val="22"/>
          <w:szCs w:val="22"/>
        </w:rPr>
        <w:t xml:space="preserve">• The Adventures of King Arthur – A Wilkes </w:t>
      </w:r>
    </w:p>
    <w:p w:rsidR="002A4C16" w:rsidRPr="006D1B29" w:rsidRDefault="002A4C16" w:rsidP="002A4C16">
      <w:pPr>
        <w:widowControl w:val="0"/>
        <w:jc w:val="both"/>
        <w:rPr>
          <w:rFonts w:ascii="Century Gothic" w:hAnsi="Century Gothic"/>
          <w:color w:val="auto"/>
          <w:sz w:val="22"/>
          <w:szCs w:val="22"/>
        </w:rPr>
      </w:pPr>
    </w:p>
    <w:p w:rsidR="002A4C16" w:rsidRPr="006D1B29" w:rsidRDefault="002A4C16" w:rsidP="002A4C16">
      <w:pPr>
        <w:widowControl w:val="0"/>
        <w:jc w:val="both"/>
        <w:rPr>
          <w:rFonts w:ascii="Century Gothic" w:hAnsi="Century Gothic"/>
          <w:color w:val="auto"/>
          <w:sz w:val="22"/>
          <w:szCs w:val="22"/>
          <w:u w:val="single"/>
        </w:rPr>
      </w:pPr>
      <w:r w:rsidRPr="006D1B29">
        <w:rPr>
          <w:rFonts w:ascii="Century Gothic" w:hAnsi="Century Gothic"/>
          <w:color w:val="auto"/>
          <w:sz w:val="22"/>
          <w:szCs w:val="22"/>
          <w:u w:val="single"/>
        </w:rPr>
        <w:t>Fantasy</w:t>
      </w:r>
    </w:p>
    <w:p w:rsidR="002A4C16" w:rsidRPr="006D1B29" w:rsidRDefault="002A4C16" w:rsidP="006D1B29">
      <w:pPr>
        <w:widowControl w:val="0"/>
        <w:rPr>
          <w:rFonts w:ascii="Century Gothic" w:hAnsi="Century Gothic"/>
          <w:color w:val="auto"/>
          <w:sz w:val="22"/>
          <w:szCs w:val="22"/>
        </w:rPr>
      </w:pPr>
      <w:r w:rsidRPr="006D1B29">
        <w:rPr>
          <w:rFonts w:ascii="Century Gothic" w:hAnsi="Century Gothic"/>
          <w:color w:val="auto"/>
          <w:sz w:val="22"/>
          <w:szCs w:val="22"/>
        </w:rPr>
        <w:t xml:space="preserve">• The Secret World of Polly Flint – Helen Cresswell </w:t>
      </w:r>
    </w:p>
    <w:p w:rsidR="002A4C16" w:rsidRPr="006D1B29" w:rsidRDefault="002A4C16" w:rsidP="006D1B29">
      <w:pPr>
        <w:widowControl w:val="0"/>
        <w:rPr>
          <w:rFonts w:ascii="Century Gothic" w:hAnsi="Century Gothic"/>
          <w:color w:val="auto"/>
          <w:sz w:val="22"/>
          <w:szCs w:val="22"/>
        </w:rPr>
      </w:pPr>
      <w:r w:rsidRPr="006D1B29">
        <w:rPr>
          <w:rFonts w:ascii="Century Gothic" w:hAnsi="Century Gothic"/>
          <w:color w:val="auto"/>
          <w:sz w:val="22"/>
          <w:szCs w:val="22"/>
        </w:rPr>
        <w:t xml:space="preserve">• The Reluctant Drago – Kenneth Graheme </w:t>
      </w:r>
    </w:p>
    <w:p w:rsidR="002A4C16" w:rsidRPr="006D1B29" w:rsidRDefault="006D1B29" w:rsidP="002A4C16">
      <w:pPr>
        <w:widowControl w:val="0"/>
        <w:jc w:val="both"/>
        <w:rPr>
          <w:rFonts w:ascii="Century Gothic" w:hAnsi="Century Gothic"/>
          <w:color w:val="auto"/>
          <w:sz w:val="22"/>
          <w:szCs w:val="22"/>
        </w:rPr>
      </w:pPr>
      <w:r w:rsidRPr="006D1B29">
        <w:rPr>
          <w:rFonts w:ascii="Century Gothic" w:hAnsi="Century Gothic"/>
          <w:color w:val="auto"/>
          <w:sz w:val="22"/>
          <w:szCs w:val="22"/>
        </w:rPr>
        <w:t>• The Worst Witch</w:t>
      </w:r>
      <w:r w:rsidR="002A4C16" w:rsidRPr="006D1B29">
        <w:rPr>
          <w:rFonts w:ascii="Century Gothic" w:hAnsi="Century Gothic"/>
          <w:color w:val="auto"/>
          <w:sz w:val="22"/>
          <w:szCs w:val="22"/>
        </w:rPr>
        <w:t xml:space="preserve"> – Jill Murphy </w:t>
      </w:r>
    </w:p>
    <w:p w:rsidR="002A4C16" w:rsidRPr="006D1B29" w:rsidRDefault="002A4C16" w:rsidP="006D1B29">
      <w:pPr>
        <w:widowControl w:val="0"/>
        <w:rPr>
          <w:rFonts w:ascii="Century Gothic" w:hAnsi="Century Gothic"/>
          <w:color w:val="auto"/>
          <w:sz w:val="22"/>
          <w:szCs w:val="22"/>
        </w:rPr>
      </w:pPr>
      <w:r w:rsidRPr="006D1B29">
        <w:rPr>
          <w:rFonts w:ascii="Century Gothic" w:hAnsi="Century Gothic"/>
          <w:color w:val="auto"/>
          <w:sz w:val="22"/>
          <w:szCs w:val="22"/>
        </w:rPr>
        <w:t>• Cosmo</w:t>
      </w:r>
      <w:r w:rsidR="006D1B29" w:rsidRPr="006D1B29">
        <w:rPr>
          <w:rFonts w:ascii="Century Gothic" w:hAnsi="Century Gothic"/>
          <w:color w:val="auto"/>
          <w:sz w:val="22"/>
          <w:szCs w:val="22"/>
        </w:rPr>
        <w:t xml:space="preserve"> </w:t>
      </w:r>
      <w:r w:rsidRPr="006D1B29">
        <w:rPr>
          <w:rFonts w:ascii="Century Gothic" w:hAnsi="Century Gothic"/>
          <w:color w:val="auto"/>
          <w:sz w:val="22"/>
          <w:szCs w:val="22"/>
        </w:rPr>
        <w:t xml:space="preserve">– Gwyneth Rees </w:t>
      </w:r>
    </w:p>
    <w:p w:rsidR="002A4C16" w:rsidRPr="006D1B29" w:rsidRDefault="002A4C16" w:rsidP="002A4C16">
      <w:pPr>
        <w:widowControl w:val="0"/>
        <w:jc w:val="both"/>
        <w:rPr>
          <w:rFonts w:ascii="Century Gothic" w:hAnsi="Century Gothic"/>
          <w:color w:val="auto"/>
          <w:sz w:val="22"/>
          <w:szCs w:val="22"/>
        </w:rPr>
      </w:pPr>
      <w:r w:rsidRPr="006D1B29">
        <w:rPr>
          <w:rFonts w:ascii="Century Gothic" w:hAnsi="Century Gothic"/>
          <w:color w:val="auto"/>
          <w:sz w:val="22"/>
          <w:szCs w:val="22"/>
        </w:rPr>
        <w:t xml:space="preserve">• The Enchanted Horse – Magdalen Nabb </w:t>
      </w:r>
    </w:p>
    <w:p w:rsidR="002A4C16" w:rsidRPr="006D1B29" w:rsidRDefault="002A4C16" w:rsidP="006D1B29">
      <w:pPr>
        <w:widowControl w:val="0"/>
        <w:rPr>
          <w:rFonts w:ascii="Century Gothic" w:hAnsi="Century Gothic"/>
          <w:color w:val="auto"/>
          <w:sz w:val="22"/>
          <w:szCs w:val="22"/>
        </w:rPr>
      </w:pPr>
      <w:r w:rsidRPr="006D1B29">
        <w:rPr>
          <w:rFonts w:ascii="Century Gothic" w:hAnsi="Century Gothic"/>
          <w:color w:val="auto"/>
          <w:sz w:val="22"/>
          <w:szCs w:val="22"/>
        </w:rPr>
        <w:t xml:space="preserve">• Grizzly Tales Nasty Little Beasts – James Rix </w:t>
      </w:r>
    </w:p>
    <w:p w:rsidR="002A4C16" w:rsidRPr="006D1B29" w:rsidRDefault="006D1B29" w:rsidP="002A4C16">
      <w:pPr>
        <w:widowControl w:val="0"/>
        <w:jc w:val="both"/>
        <w:rPr>
          <w:rFonts w:ascii="Century Gothic" w:hAnsi="Century Gothic"/>
          <w:color w:val="auto"/>
          <w:sz w:val="22"/>
          <w:szCs w:val="22"/>
        </w:rPr>
      </w:pPr>
      <w:r w:rsidRPr="006D1B29">
        <w:rPr>
          <w:rFonts w:ascii="Century Gothic" w:hAnsi="Century Gothic"/>
          <w:color w:val="auto"/>
          <w:sz w:val="22"/>
          <w:szCs w:val="22"/>
        </w:rPr>
        <w:t>• The Fairy</w:t>
      </w:r>
      <w:r w:rsidR="002A4C16" w:rsidRPr="006D1B29">
        <w:rPr>
          <w:rFonts w:ascii="Century Gothic" w:hAnsi="Century Gothic"/>
          <w:color w:val="auto"/>
          <w:sz w:val="22"/>
          <w:szCs w:val="22"/>
        </w:rPr>
        <w:t xml:space="preserve"> – Gwyneth Rees </w:t>
      </w:r>
    </w:p>
    <w:p w:rsidR="002A4C16" w:rsidRPr="006D1B29" w:rsidRDefault="002A4C16" w:rsidP="002A4C16">
      <w:pPr>
        <w:widowControl w:val="0"/>
        <w:jc w:val="both"/>
        <w:rPr>
          <w:rFonts w:ascii="Century Gothic" w:hAnsi="Century Gothic"/>
          <w:color w:val="auto"/>
          <w:sz w:val="22"/>
          <w:szCs w:val="22"/>
        </w:rPr>
      </w:pPr>
      <w:r w:rsidRPr="006D1B29">
        <w:rPr>
          <w:rFonts w:ascii="Century Gothic" w:hAnsi="Century Gothic"/>
          <w:color w:val="auto"/>
          <w:sz w:val="22"/>
          <w:szCs w:val="22"/>
        </w:rPr>
        <w:t xml:space="preserve">• Rainbow Magic – Daisy Meadows </w:t>
      </w:r>
    </w:p>
    <w:p w:rsidR="002A4C16" w:rsidRPr="006D1B29" w:rsidRDefault="002A4C16" w:rsidP="002A4C16">
      <w:pPr>
        <w:widowControl w:val="0"/>
        <w:jc w:val="both"/>
        <w:rPr>
          <w:rFonts w:ascii="Century Gothic" w:hAnsi="Century Gothic"/>
          <w:color w:val="auto"/>
          <w:sz w:val="22"/>
          <w:szCs w:val="22"/>
        </w:rPr>
      </w:pPr>
      <w:r w:rsidRPr="006D1B29">
        <w:rPr>
          <w:rFonts w:ascii="Century Gothic" w:hAnsi="Century Gothic"/>
          <w:color w:val="auto"/>
          <w:sz w:val="22"/>
          <w:szCs w:val="22"/>
        </w:rPr>
        <w:t>• My Secret Unicorn – Linda Chapman</w:t>
      </w:r>
    </w:p>
    <w:p w:rsidR="002A4C16" w:rsidRPr="006D1B29" w:rsidRDefault="002A4C16" w:rsidP="002A4C16">
      <w:pPr>
        <w:widowControl w:val="0"/>
        <w:jc w:val="both"/>
        <w:rPr>
          <w:rFonts w:ascii="Century Gothic" w:hAnsi="Century Gothic"/>
          <w:color w:val="auto"/>
          <w:sz w:val="22"/>
          <w:szCs w:val="22"/>
        </w:rPr>
      </w:pPr>
      <w:r w:rsidRPr="006D1B29">
        <w:rPr>
          <w:rFonts w:ascii="Century Gothic" w:hAnsi="Century Gothic"/>
          <w:color w:val="auto"/>
          <w:sz w:val="22"/>
          <w:szCs w:val="22"/>
        </w:rPr>
        <w:t xml:space="preserve">• The Magic Finger – Roald Dahl </w:t>
      </w:r>
    </w:p>
    <w:p w:rsidR="002A4C16" w:rsidRPr="006D1B29" w:rsidRDefault="002A4C16" w:rsidP="006D1B29">
      <w:pPr>
        <w:widowControl w:val="0"/>
        <w:rPr>
          <w:rFonts w:ascii="Century Gothic" w:hAnsi="Century Gothic"/>
          <w:color w:val="auto"/>
          <w:sz w:val="22"/>
          <w:szCs w:val="22"/>
        </w:rPr>
      </w:pPr>
      <w:r w:rsidRPr="006D1B29">
        <w:rPr>
          <w:rFonts w:ascii="Century Gothic" w:hAnsi="Century Gothic"/>
          <w:color w:val="auto"/>
          <w:sz w:val="22"/>
          <w:szCs w:val="22"/>
        </w:rPr>
        <w:t xml:space="preserve">• James and the Giant Peach – Roald Dahl </w:t>
      </w:r>
    </w:p>
    <w:p w:rsidR="002A4C16" w:rsidRPr="006D1B29" w:rsidRDefault="002A4C16" w:rsidP="002A4C16">
      <w:pPr>
        <w:widowControl w:val="0"/>
        <w:jc w:val="both"/>
        <w:rPr>
          <w:rFonts w:ascii="Century Gothic" w:hAnsi="Century Gothic"/>
          <w:color w:val="auto"/>
          <w:sz w:val="22"/>
          <w:szCs w:val="22"/>
        </w:rPr>
      </w:pPr>
      <w:r w:rsidRPr="006D1B29">
        <w:rPr>
          <w:rFonts w:ascii="Century Gothic" w:hAnsi="Century Gothic"/>
          <w:color w:val="auto"/>
          <w:sz w:val="22"/>
          <w:szCs w:val="22"/>
        </w:rPr>
        <w:t>• The Magic Faraway Tree – Enid Blyton</w:t>
      </w:r>
    </w:p>
    <w:p w:rsidR="002A4C16" w:rsidRPr="006D1B29" w:rsidRDefault="002A4C16" w:rsidP="002A4C16">
      <w:pPr>
        <w:widowControl w:val="0"/>
        <w:jc w:val="both"/>
        <w:rPr>
          <w:rFonts w:ascii="Century Gothic" w:hAnsi="Century Gothic"/>
          <w:color w:val="auto"/>
          <w:sz w:val="22"/>
          <w:szCs w:val="22"/>
        </w:rPr>
      </w:pPr>
    </w:p>
    <w:p w:rsidR="002A4C16" w:rsidRPr="006D1B29" w:rsidRDefault="002A4C16" w:rsidP="002A4C16">
      <w:pPr>
        <w:widowControl w:val="0"/>
        <w:jc w:val="both"/>
        <w:rPr>
          <w:rFonts w:ascii="Century Gothic" w:hAnsi="Century Gothic"/>
          <w:color w:val="auto"/>
          <w:sz w:val="22"/>
          <w:szCs w:val="22"/>
          <w:u w:val="single"/>
        </w:rPr>
      </w:pPr>
      <w:r w:rsidRPr="006D1B29">
        <w:rPr>
          <w:rFonts w:ascii="Century Gothic" w:hAnsi="Century Gothic"/>
          <w:color w:val="auto"/>
          <w:sz w:val="22"/>
          <w:szCs w:val="22"/>
          <w:u w:val="single"/>
        </w:rPr>
        <w:t>Adventure/Action</w:t>
      </w:r>
    </w:p>
    <w:p w:rsidR="002A4C16" w:rsidRPr="006D1B29" w:rsidRDefault="002A4C16" w:rsidP="002A4C16">
      <w:pPr>
        <w:widowControl w:val="0"/>
        <w:jc w:val="both"/>
        <w:rPr>
          <w:rFonts w:ascii="Century Gothic" w:hAnsi="Century Gothic"/>
          <w:color w:val="auto"/>
          <w:sz w:val="22"/>
          <w:szCs w:val="22"/>
        </w:rPr>
      </w:pPr>
      <w:r w:rsidRPr="006D1B29">
        <w:rPr>
          <w:rFonts w:ascii="Century Gothic" w:hAnsi="Century Gothic"/>
          <w:color w:val="auto"/>
          <w:sz w:val="22"/>
          <w:szCs w:val="22"/>
        </w:rPr>
        <w:t xml:space="preserve">• The World According to Humphrey – Betty G Birney </w:t>
      </w:r>
    </w:p>
    <w:p w:rsidR="002A4C16" w:rsidRPr="006D1B29" w:rsidRDefault="006D1B29" w:rsidP="002A4C16">
      <w:pPr>
        <w:widowControl w:val="0"/>
        <w:jc w:val="both"/>
        <w:rPr>
          <w:rFonts w:ascii="Century Gothic" w:hAnsi="Century Gothic"/>
          <w:color w:val="auto"/>
          <w:sz w:val="22"/>
          <w:szCs w:val="22"/>
        </w:rPr>
      </w:pPr>
      <w:r w:rsidRPr="006D1B29">
        <w:rPr>
          <w:rFonts w:ascii="Century Gothic" w:hAnsi="Century Gothic"/>
          <w:color w:val="auto"/>
          <w:sz w:val="22"/>
          <w:szCs w:val="22"/>
        </w:rPr>
        <w:t>• Beast Quest</w:t>
      </w:r>
      <w:r w:rsidR="002A4C16" w:rsidRPr="006D1B29">
        <w:rPr>
          <w:rFonts w:ascii="Century Gothic" w:hAnsi="Century Gothic"/>
          <w:color w:val="auto"/>
          <w:sz w:val="22"/>
          <w:szCs w:val="22"/>
        </w:rPr>
        <w:t xml:space="preserve"> – Adam Blade </w:t>
      </w:r>
    </w:p>
    <w:p w:rsidR="002A4C16" w:rsidRPr="006D1B29" w:rsidRDefault="006D1B29" w:rsidP="002A4C16">
      <w:pPr>
        <w:widowControl w:val="0"/>
        <w:jc w:val="both"/>
        <w:rPr>
          <w:rFonts w:ascii="Century Gothic" w:hAnsi="Century Gothic"/>
          <w:color w:val="auto"/>
          <w:sz w:val="22"/>
          <w:szCs w:val="22"/>
        </w:rPr>
      </w:pPr>
      <w:r w:rsidRPr="006D1B29">
        <w:rPr>
          <w:rFonts w:ascii="Century Gothic" w:hAnsi="Century Gothic"/>
          <w:color w:val="auto"/>
          <w:sz w:val="22"/>
          <w:szCs w:val="22"/>
        </w:rPr>
        <w:t>• Astrosaurs</w:t>
      </w:r>
      <w:r w:rsidR="002A4C16" w:rsidRPr="006D1B29">
        <w:rPr>
          <w:rFonts w:ascii="Century Gothic" w:hAnsi="Century Gothic"/>
          <w:color w:val="auto"/>
          <w:sz w:val="22"/>
          <w:szCs w:val="22"/>
        </w:rPr>
        <w:t xml:space="preserve"> – Steve Cole </w:t>
      </w:r>
    </w:p>
    <w:p w:rsidR="002A4C16" w:rsidRPr="006D1B29" w:rsidRDefault="002A4C16" w:rsidP="002A4C16">
      <w:pPr>
        <w:widowControl w:val="0"/>
        <w:jc w:val="both"/>
        <w:rPr>
          <w:rFonts w:ascii="Century Gothic" w:hAnsi="Century Gothic"/>
          <w:color w:val="auto"/>
          <w:sz w:val="22"/>
          <w:szCs w:val="22"/>
        </w:rPr>
      </w:pPr>
      <w:r w:rsidRPr="006D1B29">
        <w:rPr>
          <w:rFonts w:ascii="Century Gothic" w:hAnsi="Century Gothic"/>
          <w:color w:val="auto"/>
          <w:sz w:val="22"/>
          <w:szCs w:val="22"/>
        </w:rPr>
        <w:t xml:space="preserve">• Harry the Poisonous Centipede – Lynne Reid Banks </w:t>
      </w:r>
    </w:p>
    <w:p w:rsidR="002A4C16" w:rsidRPr="006D1B29" w:rsidRDefault="002A4C16" w:rsidP="002A4C16">
      <w:pPr>
        <w:widowControl w:val="0"/>
        <w:jc w:val="both"/>
        <w:rPr>
          <w:rFonts w:ascii="Century Gothic" w:hAnsi="Century Gothic"/>
          <w:color w:val="auto"/>
          <w:sz w:val="22"/>
          <w:szCs w:val="22"/>
        </w:rPr>
      </w:pPr>
      <w:r w:rsidRPr="006D1B29">
        <w:rPr>
          <w:rFonts w:ascii="Century Gothic" w:hAnsi="Century Gothic"/>
          <w:color w:val="auto"/>
          <w:sz w:val="22"/>
          <w:szCs w:val="22"/>
        </w:rPr>
        <w:t xml:space="preserve">• The Invisible Boy – Trudy Ludwig </w:t>
      </w:r>
    </w:p>
    <w:p w:rsidR="002A4C16" w:rsidRPr="006D1B29" w:rsidRDefault="002A4C16" w:rsidP="002A4C16">
      <w:pPr>
        <w:widowControl w:val="0"/>
        <w:jc w:val="both"/>
        <w:rPr>
          <w:rFonts w:ascii="Century Gothic" w:hAnsi="Century Gothic"/>
          <w:color w:val="auto"/>
          <w:sz w:val="22"/>
          <w:szCs w:val="22"/>
        </w:rPr>
      </w:pPr>
      <w:r w:rsidRPr="006D1B29">
        <w:rPr>
          <w:rFonts w:ascii="Century Gothic" w:hAnsi="Century Gothic"/>
          <w:color w:val="auto"/>
          <w:sz w:val="22"/>
          <w:szCs w:val="22"/>
        </w:rPr>
        <w:t xml:space="preserve">• Wilf the Mighty Worrier Saves the World – Georgia Pritchett </w:t>
      </w:r>
    </w:p>
    <w:p w:rsidR="002A4C16" w:rsidRPr="006D1B29" w:rsidRDefault="002A4C16" w:rsidP="002A4C16">
      <w:pPr>
        <w:widowControl w:val="0"/>
        <w:jc w:val="both"/>
        <w:rPr>
          <w:rFonts w:ascii="Century Gothic" w:hAnsi="Century Gothic"/>
          <w:color w:val="auto"/>
          <w:sz w:val="22"/>
          <w:szCs w:val="22"/>
        </w:rPr>
      </w:pPr>
      <w:r w:rsidRPr="006D1B29">
        <w:rPr>
          <w:rFonts w:ascii="Century Gothic" w:hAnsi="Century Gothic"/>
          <w:color w:val="auto"/>
          <w:sz w:val="22"/>
          <w:szCs w:val="22"/>
        </w:rPr>
        <w:t xml:space="preserve">• Unusual Day – Sandi Toksvig </w:t>
      </w:r>
    </w:p>
    <w:p w:rsidR="002A4C16" w:rsidRPr="006D1B29" w:rsidRDefault="002A4C16" w:rsidP="002A4C16">
      <w:pPr>
        <w:widowControl w:val="0"/>
        <w:jc w:val="both"/>
        <w:rPr>
          <w:rFonts w:ascii="Century Gothic" w:hAnsi="Century Gothic"/>
          <w:color w:val="auto"/>
          <w:sz w:val="22"/>
          <w:szCs w:val="22"/>
        </w:rPr>
      </w:pPr>
      <w:r w:rsidRPr="006D1B29">
        <w:rPr>
          <w:rFonts w:ascii="Century Gothic" w:hAnsi="Century Gothic"/>
          <w:color w:val="auto"/>
          <w:sz w:val="22"/>
          <w:szCs w:val="22"/>
        </w:rPr>
        <w:t xml:space="preserve">• It Was a Dark and Stormy Night – Janet Ahlberg </w:t>
      </w:r>
    </w:p>
    <w:p w:rsidR="002A4C16" w:rsidRPr="006D1B29" w:rsidRDefault="002A4C16" w:rsidP="002A4C16">
      <w:pPr>
        <w:widowControl w:val="0"/>
        <w:jc w:val="both"/>
        <w:rPr>
          <w:rFonts w:ascii="Century Gothic" w:hAnsi="Century Gothic"/>
          <w:color w:val="auto"/>
          <w:sz w:val="22"/>
          <w:szCs w:val="22"/>
        </w:rPr>
      </w:pPr>
      <w:r w:rsidRPr="006D1B29">
        <w:rPr>
          <w:rFonts w:ascii="Century Gothic" w:hAnsi="Century Gothic"/>
          <w:color w:val="auto"/>
          <w:sz w:val="22"/>
          <w:szCs w:val="22"/>
        </w:rPr>
        <w:t xml:space="preserve">• Black Queen – Michael Morpurgo </w:t>
      </w:r>
    </w:p>
    <w:p w:rsidR="002A4C16" w:rsidRPr="006D1B29" w:rsidRDefault="002A4C16" w:rsidP="002A4C16">
      <w:pPr>
        <w:widowControl w:val="0"/>
        <w:jc w:val="both"/>
        <w:rPr>
          <w:rFonts w:ascii="Century Gothic" w:hAnsi="Century Gothic"/>
          <w:color w:val="auto"/>
          <w:sz w:val="22"/>
          <w:szCs w:val="22"/>
        </w:rPr>
      </w:pPr>
      <w:r w:rsidRPr="006D1B29">
        <w:rPr>
          <w:rFonts w:ascii="Century Gothic" w:hAnsi="Century Gothic"/>
          <w:color w:val="auto"/>
          <w:sz w:val="22"/>
          <w:szCs w:val="22"/>
        </w:rPr>
        <w:t xml:space="preserve">• Dancing Bear – Michael Morpurgo </w:t>
      </w:r>
    </w:p>
    <w:p w:rsidR="002A4C16" w:rsidRPr="006D1B29" w:rsidRDefault="006D1B29" w:rsidP="002A4C16">
      <w:pPr>
        <w:widowControl w:val="0"/>
        <w:jc w:val="both"/>
        <w:rPr>
          <w:rFonts w:ascii="Century Gothic" w:hAnsi="Century Gothic"/>
          <w:color w:val="auto"/>
          <w:sz w:val="22"/>
          <w:szCs w:val="22"/>
        </w:rPr>
      </w:pPr>
      <w:r w:rsidRPr="006D1B29">
        <w:rPr>
          <w:rFonts w:ascii="Century Gothic" w:hAnsi="Century Gothic"/>
          <w:color w:val="auto"/>
          <w:sz w:val="22"/>
          <w:szCs w:val="22"/>
        </w:rPr>
        <w:t>• Spy Dog</w:t>
      </w:r>
      <w:r w:rsidR="002A4C16" w:rsidRPr="006D1B29">
        <w:rPr>
          <w:rFonts w:ascii="Century Gothic" w:hAnsi="Century Gothic"/>
          <w:color w:val="auto"/>
          <w:sz w:val="22"/>
          <w:szCs w:val="22"/>
        </w:rPr>
        <w:t xml:space="preserve"> – Andrew Cope </w:t>
      </w:r>
    </w:p>
    <w:p w:rsidR="002A4C16" w:rsidRPr="006D1B29" w:rsidRDefault="006D1B29" w:rsidP="002A4C16">
      <w:pPr>
        <w:widowControl w:val="0"/>
        <w:jc w:val="both"/>
        <w:rPr>
          <w:rFonts w:ascii="Century Gothic" w:hAnsi="Century Gothic"/>
          <w:color w:val="auto"/>
          <w:sz w:val="22"/>
          <w:szCs w:val="22"/>
        </w:rPr>
      </w:pPr>
      <w:r w:rsidRPr="006D1B29">
        <w:rPr>
          <w:rFonts w:ascii="Century Gothic" w:hAnsi="Century Gothic"/>
          <w:color w:val="auto"/>
          <w:sz w:val="22"/>
          <w:szCs w:val="22"/>
        </w:rPr>
        <w:t>• The Famous Five</w:t>
      </w:r>
      <w:r w:rsidR="002A4C16" w:rsidRPr="006D1B29">
        <w:rPr>
          <w:rFonts w:ascii="Century Gothic" w:hAnsi="Century Gothic"/>
          <w:color w:val="auto"/>
          <w:sz w:val="22"/>
          <w:szCs w:val="22"/>
        </w:rPr>
        <w:t xml:space="preserve"> – Enid Blyton </w:t>
      </w:r>
    </w:p>
    <w:p w:rsidR="002A4C16" w:rsidRPr="006D1B29" w:rsidRDefault="002A4C16" w:rsidP="002A4C16">
      <w:pPr>
        <w:widowControl w:val="0"/>
        <w:jc w:val="both"/>
        <w:rPr>
          <w:rFonts w:ascii="Century Gothic" w:hAnsi="Century Gothic"/>
          <w:color w:val="auto"/>
          <w:sz w:val="22"/>
          <w:szCs w:val="22"/>
        </w:rPr>
      </w:pPr>
    </w:p>
    <w:p w:rsidR="002A4C16" w:rsidRPr="006D1B29" w:rsidRDefault="002A4C16" w:rsidP="002A4C16">
      <w:pPr>
        <w:jc w:val="both"/>
        <w:rPr>
          <w:rFonts w:ascii="Century Gothic" w:hAnsi="Century Gothic"/>
          <w:color w:val="auto"/>
          <w:sz w:val="22"/>
          <w:szCs w:val="22"/>
        </w:rPr>
      </w:pPr>
      <w:r w:rsidRPr="006D1B29">
        <w:rPr>
          <w:rFonts w:ascii="Century Gothic" w:hAnsi="Century Gothic"/>
          <w:color w:val="auto"/>
          <w:sz w:val="22"/>
          <w:szCs w:val="22"/>
        </w:rPr>
        <w:t xml:space="preserve">Your local library is also an excellent resource for children’s books. </w:t>
      </w:r>
    </w:p>
    <w:p w:rsidR="002A4C16" w:rsidRPr="006D1B29" w:rsidRDefault="002A4C16" w:rsidP="002A4C16">
      <w:pPr>
        <w:jc w:val="both"/>
        <w:rPr>
          <w:rFonts w:ascii="Century Gothic" w:hAnsi="Century Gothic"/>
          <w:color w:val="auto"/>
          <w:sz w:val="22"/>
          <w:szCs w:val="22"/>
          <w:u w:val="single"/>
        </w:rPr>
      </w:pPr>
    </w:p>
    <w:p w:rsidR="002A4C16" w:rsidRPr="006D1B29" w:rsidRDefault="002A4C16" w:rsidP="002A4C16">
      <w:pPr>
        <w:jc w:val="both"/>
        <w:rPr>
          <w:rFonts w:ascii="Century Gothic" w:hAnsi="Century Gothic"/>
          <w:color w:val="auto"/>
          <w:sz w:val="22"/>
          <w:szCs w:val="22"/>
        </w:rPr>
      </w:pPr>
      <w:r w:rsidRPr="006D1B29">
        <w:rPr>
          <w:rFonts w:ascii="Century Gothic" w:hAnsi="Century Gothic"/>
          <w:color w:val="auto"/>
          <w:sz w:val="22"/>
          <w:szCs w:val="22"/>
        </w:rPr>
        <w:t xml:space="preserve">Further details and links for these can be found on the Literacy Trust website, which also has useful information on accessing books for different levels of readers - </w:t>
      </w:r>
      <w:hyperlink r:id="rId45" w:history="1">
        <w:r w:rsidRPr="006D1B29">
          <w:rPr>
            <w:rStyle w:val="Hyperlink"/>
            <w:rFonts w:ascii="Century Gothic" w:hAnsi="Century Gothic"/>
            <w:color w:val="auto"/>
            <w:sz w:val="22"/>
            <w:szCs w:val="22"/>
          </w:rPr>
          <w:t>www.literacytrust.org.uk/familyreading</w:t>
        </w:r>
      </w:hyperlink>
    </w:p>
    <w:p w:rsidR="002A4C16" w:rsidRPr="006D1B29" w:rsidRDefault="002A4C16" w:rsidP="002A4C16">
      <w:pPr>
        <w:widowControl w:val="0"/>
        <w:spacing w:after="120"/>
        <w:jc w:val="both"/>
        <w:rPr>
          <w:rFonts w:ascii="Century Gothic" w:hAnsi="Century Gothic"/>
          <w:b/>
          <w:color w:val="auto"/>
          <w:sz w:val="22"/>
          <w:szCs w:val="22"/>
        </w:rPr>
      </w:pPr>
    </w:p>
    <w:p w:rsidR="002A4C16" w:rsidRDefault="002A4C16" w:rsidP="002A4C16">
      <w:pPr>
        <w:widowControl w:val="0"/>
        <w:spacing w:after="120"/>
        <w:jc w:val="both"/>
        <w:rPr>
          <w:rFonts w:ascii="Century Gothic" w:hAnsi="Century Gothic"/>
          <w:b/>
          <w:color w:val="auto"/>
          <w:sz w:val="28"/>
          <w:szCs w:val="22"/>
        </w:rPr>
        <w:sectPr w:rsidR="002A4C16" w:rsidSect="002A4C16">
          <w:type w:val="continuous"/>
          <w:pgSz w:w="11900" w:h="16840"/>
          <w:pgMar w:top="851" w:right="1134" w:bottom="851" w:left="1134" w:header="567" w:footer="306" w:gutter="0"/>
          <w:cols w:num="2" w:space="720"/>
          <w:titlePg/>
          <w:docGrid w:linePitch="360"/>
        </w:sectPr>
      </w:pPr>
    </w:p>
    <w:p w:rsidR="002A4C16" w:rsidRPr="003026F0" w:rsidRDefault="002A4C16" w:rsidP="002A4C16">
      <w:pPr>
        <w:widowControl w:val="0"/>
        <w:spacing w:after="120"/>
        <w:jc w:val="both"/>
        <w:rPr>
          <w:rFonts w:ascii="Century Gothic" w:hAnsi="Century Gothic"/>
          <w:color w:val="auto"/>
          <w:sz w:val="28"/>
          <w:szCs w:val="22"/>
        </w:rPr>
      </w:pPr>
      <w:r>
        <w:rPr>
          <w:rFonts w:ascii="Century Gothic" w:hAnsi="Century Gothic"/>
          <w:b/>
          <w:color w:val="auto"/>
          <w:sz w:val="28"/>
          <w:szCs w:val="22"/>
        </w:rPr>
        <w:t>Appendix D</w:t>
      </w:r>
      <w:r w:rsidR="006D1B29">
        <w:rPr>
          <w:rFonts w:ascii="Century Gothic" w:hAnsi="Century Gothic"/>
          <w:b/>
          <w:color w:val="auto"/>
          <w:sz w:val="28"/>
          <w:szCs w:val="22"/>
        </w:rPr>
        <w:t xml:space="preserve"> </w:t>
      </w:r>
      <w:r w:rsidR="006D1B29" w:rsidRPr="002A4C16">
        <w:rPr>
          <w:rFonts w:ascii="Century Gothic" w:hAnsi="Century Gothic"/>
          <w:color w:val="auto"/>
          <w:sz w:val="28"/>
          <w:szCs w:val="22"/>
        </w:rPr>
        <w:t xml:space="preserve">– </w:t>
      </w:r>
      <w:r w:rsidR="006D1B29">
        <w:rPr>
          <w:rFonts w:ascii="Century Gothic" w:hAnsi="Century Gothic"/>
          <w:color w:val="auto"/>
          <w:sz w:val="28"/>
          <w:szCs w:val="22"/>
        </w:rPr>
        <w:t>Spelling Strategies</w:t>
      </w:r>
      <w:r w:rsidR="003026F0">
        <w:rPr>
          <w:rFonts w:ascii="Century Gothic" w:hAnsi="Century Gothic"/>
          <w:color w:val="auto"/>
          <w:sz w:val="28"/>
          <w:szCs w:val="22"/>
        </w:rPr>
        <w:t xml:space="preserve"> </w:t>
      </w:r>
      <w:r w:rsidR="0020688C">
        <w:rPr>
          <w:noProof/>
          <w:lang w:eastAsia="en-GB"/>
        </w:rPr>
        <w:drawing>
          <wp:anchor distT="0" distB="0" distL="114300" distR="114300" simplePos="0" relativeHeight="251661312" behindDoc="0" locked="0" layoutInCell="1" allowOverlap="1" wp14:anchorId="6644CE02" wp14:editId="78A01BE2">
            <wp:simplePos x="0" y="0"/>
            <wp:positionH relativeFrom="column">
              <wp:posOffset>-369570</wp:posOffset>
            </wp:positionH>
            <wp:positionV relativeFrom="paragraph">
              <wp:posOffset>588010</wp:posOffset>
            </wp:positionV>
            <wp:extent cx="6856332" cy="9000000"/>
            <wp:effectExtent l="0" t="0" r="190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34728" t="13427" r="33889" b="13336"/>
                    <a:stretch/>
                  </pic:blipFill>
                  <pic:spPr bwMode="auto">
                    <a:xfrm>
                      <a:off x="0" y="0"/>
                      <a:ext cx="6856332" cy="900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2A4C16" w:rsidRPr="003026F0" w:rsidSect="002A4C16">
      <w:type w:val="continuous"/>
      <w:pgSz w:w="11900" w:h="16840"/>
      <w:pgMar w:top="851" w:right="1134" w:bottom="851" w:left="1134" w:header="567" w:footer="306"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112E" w:rsidRDefault="0055112E">
      <w:r>
        <w:separator/>
      </w:r>
    </w:p>
  </w:endnote>
  <w:endnote w:type="continuationSeparator" w:id="0">
    <w:p w:rsidR="0055112E" w:rsidRDefault="005511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ucida Grande">
    <w:altName w:val="Times New Roman"/>
    <w:charset w:val="00"/>
    <w:family w:val="auto"/>
    <w:pitch w:val="variable"/>
    <w:sig w:usb0="00000000" w:usb1="5000A1FF" w:usb2="00000000" w:usb3="00000000" w:csb0="000001BF" w:csb1="00000000"/>
  </w:font>
  <w:font w:name="ヒラギノ角ゴ Pro W3">
    <w:altName w:val="Times New Roman"/>
    <w:charset w:val="00"/>
    <w:family w:val="roman"/>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12E" w:rsidRPr="00E24038" w:rsidRDefault="0055112E">
    <w:pPr>
      <w:pStyle w:val="Footer1"/>
      <w:tabs>
        <w:tab w:val="clear" w:pos="9026"/>
        <w:tab w:val="right" w:pos="9000"/>
      </w:tabs>
      <w:jc w:val="center"/>
      <w:rPr>
        <w:rFonts w:ascii="Century Gothic" w:hAnsi="Century Gothic"/>
        <w:b/>
        <w:sz w:val="22"/>
      </w:rPr>
    </w:pPr>
    <w:r w:rsidRPr="00E24038">
      <w:rPr>
        <w:rFonts w:ascii="Century Gothic" w:hAnsi="Century Gothic"/>
        <w:b/>
        <w:sz w:val="22"/>
      </w:rPr>
      <w:fldChar w:fldCharType="begin"/>
    </w:r>
    <w:r w:rsidRPr="00E24038">
      <w:rPr>
        <w:rFonts w:ascii="Century Gothic" w:hAnsi="Century Gothic"/>
        <w:b/>
        <w:sz w:val="22"/>
      </w:rPr>
      <w:instrText xml:space="preserve"> PAGE </w:instrText>
    </w:r>
    <w:r w:rsidRPr="00E24038">
      <w:rPr>
        <w:rFonts w:ascii="Century Gothic" w:hAnsi="Century Gothic"/>
        <w:b/>
        <w:sz w:val="22"/>
      </w:rPr>
      <w:fldChar w:fldCharType="separate"/>
    </w:r>
    <w:r w:rsidR="005B08AB">
      <w:rPr>
        <w:rFonts w:ascii="Century Gothic" w:hAnsi="Century Gothic"/>
        <w:b/>
        <w:noProof/>
        <w:sz w:val="22"/>
      </w:rPr>
      <w:t>12</w:t>
    </w:r>
    <w:r w:rsidRPr="00E24038">
      <w:rPr>
        <w:rFonts w:ascii="Century Gothic" w:hAnsi="Century Gothic"/>
        <w:b/>
        <w:noProof/>
        <w:sz w:val="22"/>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12E" w:rsidRPr="00D82CEC" w:rsidRDefault="0055112E">
    <w:pPr>
      <w:pStyle w:val="Footer1"/>
      <w:tabs>
        <w:tab w:val="clear" w:pos="9026"/>
        <w:tab w:val="right" w:pos="9000"/>
      </w:tabs>
      <w:jc w:val="center"/>
      <w:rPr>
        <w:rFonts w:ascii="Century Gothic" w:hAnsi="Century Gothic"/>
        <w:b/>
        <w:sz w:val="22"/>
      </w:rPr>
    </w:pPr>
    <w:r w:rsidRPr="00D82CEC">
      <w:rPr>
        <w:rFonts w:ascii="Century Gothic" w:hAnsi="Century Gothic"/>
        <w:b/>
        <w:sz w:val="22"/>
      </w:rPr>
      <w:fldChar w:fldCharType="begin"/>
    </w:r>
    <w:r w:rsidRPr="00D82CEC">
      <w:rPr>
        <w:rFonts w:ascii="Century Gothic" w:hAnsi="Century Gothic"/>
        <w:b/>
        <w:sz w:val="22"/>
      </w:rPr>
      <w:instrText xml:space="preserve"> PAGE </w:instrText>
    </w:r>
    <w:r w:rsidRPr="00D82CEC">
      <w:rPr>
        <w:rFonts w:ascii="Century Gothic" w:hAnsi="Century Gothic"/>
        <w:b/>
        <w:sz w:val="22"/>
      </w:rPr>
      <w:fldChar w:fldCharType="separate"/>
    </w:r>
    <w:r w:rsidR="005B08AB">
      <w:rPr>
        <w:rFonts w:ascii="Century Gothic" w:hAnsi="Century Gothic"/>
        <w:b/>
        <w:noProof/>
        <w:sz w:val="22"/>
      </w:rPr>
      <w:t>11</w:t>
    </w:r>
    <w:r w:rsidRPr="00D82CEC">
      <w:rPr>
        <w:rFonts w:ascii="Century Gothic" w:hAnsi="Century Gothic"/>
        <w:b/>
        <w:noProof/>
        <w:sz w:val="22"/>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112E" w:rsidRDefault="0055112E">
      <w:r>
        <w:separator/>
      </w:r>
    </w:p>
  </w:footnote>
  <w:footnote w:type="continuationSeparator" w:id="0">
    <w:p w:rsidR="0055112E" w:rsidRDefault="0055112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894EE873"/>
    <w:lvl w:ilvl="0">
      <w:start w:val="1"/>
      <w:numFmt w:val="bullet"/>
      <w:lvlText w:val="·"/>
      <w:lvlJc w:val="left"/>
      <w:pPr>
        <w:tabs>
          <w:tab w:val="num" w:pos="142"/>
        </w:tabs>
        <w:ind w:left="142" w:firstLine="0"/>
      </w:pPr>
      <w:rPr>
        <w:rFonts w:ascii="Lucida Grande" w:eastAsia="ヒラギノ角ゴ Pro W3" w:hAnsi="Symbol" w:hint="default"/>
        <w:position w:val="0"/>
        <w:sz w:val="20"/>
      </w:rPr>
    </w:lvl>
    <w:lvl w:ilvl="1">
      <w:start w:val="1"/>
      <w:numFmt w:val="bullet"/>
      <w:lvlText w:val="o"/>
      <w:lvlJc w:val="left"/>
      <w:pPr>
        <w:tabs>
          <w:tab w:val="num" w:pos="360"/>
        </w:tabs>
        <w:ind w:left="360" w:firstLine="1080"/>
      </w:pPr>
      <w:rPr>
        <w:rFonts w:ascii="Courier New" w:eastAsia="ヒラギノ角ゴ Pro W3" w:hAnsi="Courier New" w:hint="default"/>
        <w:position w:val="0"/>
        <w:sz w:val="20"/>
      </w:rPr>
    </w:lvl>
    <w:lvl w:ilvl="2">
      <w:start w:val="1"/>
      <w:numFmt w:val="bullet"/>
      <w:lvlText w:val=""/>
      <w:lvlJc w:val="left"/>
      <w:pPr>
        <w:tabs>
          <w:tab w:val="num" w:pos="360"/>
        </w:tabs>
        <w:ind w:left="360" w:firstLine="1800"/>
      </w:pPr>
      <w:rPr>
        <w:rFonts w:ascii="Wingdings" w:eastAsia="ヒラギノ角ゴ Pro W3" w:hAnsi="Wingdings" w:hint="default"/>
        <w:position w:val="0"/>
        <w:sz w:val="20"/>
      </w:rPr>
    </w:lvl>
    <w:lvl w:ilvl="3">
      <w:start w:val="1"/>
      <w:numFmt w:val="bullet"/>
      <w:lvlText w:val="·"/>
      <w:lvlJc w:val="left"/>
      <w:pPr>
        <w:tabs>
          <w:tab w:val="num" w:pos="360"/>
        </w:tabs>
        <w:ind w:left="360" w:firstLine="2520"/>
      </w:pPr>
      <w:rPr>
        <w:rFonts w:ascii="Lucida Grande" w:eastAsia="ヒラギノ角ゴ Pro W3" w:hAnsi="Symbol" w:hint="default"/>
        <w:position w:val="0"/>
        <w:sz w:val="20"/>
      </w:rPr>
    </w:lvl>
    <w:lvl w:ilvl="4">
      <w:start w:val="1"/>
      <w:numFmt w:val="bullet"/>
      <w:lvlText w:val="o"/>
      <w:lvlJc w:val="left"/>
      <w:pPr>
        <w:tabs>
          <w:tab w:val="num" w:pos="360"/>
        </w:tabs>
        <w:ind w:left="360" w:firstLine="3240"/>
      </w:pPr>
      <w:rPr>
        <w:rFonts w:ascii="Courier New" w:eastAsia="ヒラギノ角ゴ Pro W3" w:hAnsi="Courier New" w:hint="default"/>
        <w:position w:val="0"/>
        <w:sz w:val="20"/>
      </w:rPr>
    </w:lvl>
    <w:lvl w:ilvl="5">
      <w:start w:val="1"/>
      <w:numFmt w:val="bullet"/>
      <w:lvlText w:val=""/>
      <w:lvlJc w:val="left"/>
      <w:pPr>
        <w:tabs>
          <w:tab w:val="num" w:pos="360"/>
        </w:tabs>
        <w:ind w:left="360" w:firstLine="3960"/>
      </w:pPr>
      <w:rPr>
        <w:rFonts w:ascii="Wingdings" w:eastAsia="ヒラギノ角ゴ Pro W3" w:hAnsi="Wingdings" w:hint="default"/>
        <w:position w:val="0"/>
        <w:sz w:val="20"/>
      </w:rPr>
    </w:lvl>
    <w:lvl w:ilvl="6">
      <w:start w:val="1"/>
      <w:numFmt w:val="bullet"/>
      <w:lvlText w:val="·"/>
      <w:lvlJc w:val="left"/>
      <w:pPr>
        <w:tabs>
          <w:tab w:val="num" w:pos="360"/>
        </w:tabs>
        <w:ind w:left="360" w:firstLine="4680"/>
      </w:pPr>
      <w:rPr>
        <w:rFonts w:ascii="Lucida Grande" w:eastAsia="ヒラギノ角ゴ Pro W3" w:hAnsi="Symbol" w:hint="default"/>
        <w:position w:val="0"/>
        <w:sz w:val="20"/>
      </w:rPr>
    </w:lvl>
    <w:lvl w:ilvl="7">
      <w:start w:val="1"/>
      <w:numFmt w:val="bullet"/>
      <w:lvlText w:val="o"/>
      <w:lvlJc w:val="left"/>
      <w:pPr>
        <w:tabs>
          <w:tab w:val="num" w:pos="360"/>
        </w:tabs>
        <w:ind w:left="360" w:firstLine="5400"/>
      </w:pPr>
      <w:rPr>
        <w:rFonts w:ascii="Courier New" w:eastAsia="ヒラギノ角ゴ Pro W3" w:hAnsi="Courier New" w:hint="default"/>
        <w:position w:val="0"/>
        <w:sz w:val="20"/>
      </w:rPr>
    </w:lvl>
    <w:lvl w:ilvl="8">
      <w:start w:val="1"/>
      <w:numFmt w:val="bullet"/>
      <w:lvlText w:val=""/>
      <w:lvlJc w:val="left"/>
      <w:pPr>
        <w:tabs>
          <w:tab w:val="num" w:pos="360"/>
        </w:tabs>
        <w:ind w:left="360" w:firstLine="6120"/>
      </w:pPr>
      <w:rPr>
        <w:rFonts w:ascii="Wingdings" w:eastAsia="ヒラギノ角ゴ Pro W3" w:hAnsi="Wingdings" w:hint="default"/>
        <w:position w:val="0"/>
        <w:sz w:val="20"/>
      </w:rPr>
    </w:lvl>
  </w:abstractNum>
  <w:abstractNum w:abstractNumId="1" w15:restartNumberingAfterBreak="0">
    <w:nsid w:val="00000002"/>
    <w:multiLevelType w:val="multilevel"/>
    <w:tmpl w:val="894EE874"/>
    <w:lvl w:ilvl="0">
      <w:start w:val="1"/>
      <w:numFmt w:val="decimal"/>
      <w:isLgl/>
      <w:lvlText w:val="%1."/>
      <w:lvlJc w:val="left"/>
      <w:pPr>
        <w:tabs>
          <w:tab w:val="num" w:pos="360"/>
        </w:tabs>
        <w:ind w:left="360" w:firstLine="360"/>
      </w:pPr>
      <w:rPr>
        <w:rFonts w:hint="default"/>
        <w:position w:val="0"/>
        <w:sz w:val="20"/>
      </w:rPr>
    </w:lvl>
    <w:lvl w:ilvl="1">
      <w:start w:val="1"/>
      <w:numFmt w:val="lowerLetter"/>
      <w:lvlText w:val="%2."/>
      <w:lvlJc w:val="left"/>
      <w:pPr>
        <w:tabs>
          <w:tab w:val="num" w:pos="360"/>
        </w:tabs>
        <w:ind w:left="360" w:firstLine="1080"/>
      </w:pPr>
      <w:rPr>
        <w:rFonts w:hint="default"/>
        <w:position w:val="0"/>
        <w:sz w:val="20"/>
      </w:rPr>
    </w:lvl>
    <w:lvl w:ilvl="2">
      <w:start w:val="1"/>
      <w:numFmt w:val="lowerRoman"/>
      <w:lvlText w:val="%3."/>
      <w:lvlJc w:val="left"/>
      <w:pPr>
        <w:tabs>
          <w:tab w:val="num" w:pos="370"/>
        </w:tabs>
        <w:ind w:left="370" w:firstLine="1790"/>
      </w:pPr>
      <w:rPr>
        <w:rFonts w:hint="default"/>
        <w:position w:val="0"/>
        <w:sz w:val="20"/>
      </w:rPr>
    </w:lvl>
    <w:lvl w:ilvl="3">
      <w:start w:val="1"/>
      <w:numFmt w:val="decimal"/>
      <w:isLgl/>
      <w:lvlText w:val="%4."/>
      <w:lvlJc w:val="left"/>
      <w:pPr>
        <w:tabs>
          <w:tab w:val="num" w:pos="360"/>
        </w:tabs>
        <w:ind w:left="360" w:firstLine="2520"/>
      </w:pPr>
      <w:rPr>
        <w:rFonts w:hint="default"/>
        <w:position w:val="0"/>
        <w:sz w:val="20"/>
      </w:rPr>
    </w:lvl>
    <w:lvl w:ilvl="4">
      <w:start w:val="1"/>
      <w:numFmt w:val="lowerLetter"/>
      <w:lvlText w:val="%5."/>
      <w:lvlJc w:val="left"/>
      <w:pPr>
        <w:tabs>
          <w:tab w:val="num" w:pos="360"/>
        </w:tabs>
        <w:ind w:left="360" w:firstLine="3240"/>
      </w:pPr>
      <w:rPr>
        <w:rFonts w:hint="default"/>
        <w:position w:val="0"/>
        <w:sz w:val="20"/>
      </w:rPr>
    </w:lvl>
    <w:lvl w:ilvl="5">
      <w:start w:val="1"/>
      <w:numFmt w:val="lowerRoman"/>
      <w:lvlText w:val="%6."/>
      <w:lvlJc w:val="left"/>
      <w:pPr>
        <w:tabs>
          <w:tab w:val="num" w:pos="370"/>
        </w:tabs>
        <w:ind w:left="370" w:firstLine="3950"/>
      </w:pPr>
      <w:rPr>
        <w:rFonts w:hint="default"/>
        <w:position w:val="0"/>
        <w:sz w:val="20"/>
      </w:rPr>
    </w:lvl>
    <w:lvl w:ilvl="6">
      <w:start w:val="1"/>
      <w:numFmt w:val="decimal"/>
      <w:isLgl/>
      <w:lvlText w:val="%7."/>
      <w:lvlJc w:val="left"/>
      <w:pPr>
        <w:tabs>
          <w:tab w:val="num" w:pos="360"/>
        </w:tabs>
        <w:ind w:left="360" w:firstLine="4680"/>
      </w:pPr>
      <w:rPr>
        <w:rFonts w:hint="default"/>
        <w:position w:val="0"/>
        <w:sz w:val="20"/>
      </w:rPr>
    </w:lvl>
    <w:lvl w:ilvl="7">
      <w:start w:val="1"/>
      <w:numFmt w:val="lowerLetter"/>
      <w:lvlText w:val="%8."/>
      <w:lvlJc w:val="left"/>
      <w:pPr>
        <w:tabs>
          <w:tab w:val="num" w:pos="360"/>
        </w:tabs>
        <w:ind w:left="360" w:firstLine="5400"/>
      </w:pPr>
      <w:rPr>
        <w:rFonts w:hint="default"/>
        <w:position w:val="0"/>
        <w:sz w:val="20"/>
      </w:rPr>
    </w:lvl>
    <w:lvl w:ilvl="8">
      <w:start w:val="1"/>
      <w:numFmt w:val="lowerRoman"/>
      <w:lvlText w:val="%9."/>
      <w:lvlJc w:val="left"/>
      <w:pPr>
        <w:tabs>
          <w:tab w:val="num" w:pos="370"/>
        </w:tabs>
        <w:ind w:left="370" w:firstLine="6110"/>
      </w:pPr>
      <w:rPr>
        <w:rFonts w:hint="default"/>
        <w:position w:val="0"/>
        <w:sz w:val="20"/>
      </w:rPr>
    </w:lvl>
  </w:abstractNum>
  <w:abstractNum w:abstractNumId="2" w15:restartNumberingAfterBreak="0">
    <w:nsid w:val="00000003"/>
    <w:multiLevelType w:val="multilevel"/>
    <w:tmpl w:val="894EE875"/>
    <w:lvl w:ilvl="0">
      <w:start w:val="1"/>
      <w:numFmt w:val="decimal"/>
      <w:isLgl/>
      <w:lvlText w:val="%1."/>
      <w:lvlJc w:val="left"/>
      <w:pPr>
        <w:tabs>
          <w:tab w:val="num" w:pos="360"/>
        </w:tabs>
        <w:ind w:left="360" w:firstLine="360"/>
      </w:pPr>
      <w:rPr>
        <w:rFonts w:hint="default"/>
        <w:position w:val="0"/>
        <w:sz w:val="20"/>
      </w:rPr>
    </w:lvl>
    <w:lvl w:ilvl="1">
      <w:start w:val="1"/>
      <w:numFmt w:val="lowerLetter"/>
      <w:lvlText w:val="%2."/>
      <w:lvlJc w:val="left"/>
      <w:pPr>
        <w:tabs>
          <w:tab w:val="num" w:pos="360"/>
        </w:tabs>
        <w:ind w:left="360" w:firstLine="1080"/>
      </w:pPr>
      <w:rPr>
        <w:rFonts w:hint="default"/>
        <w:position w:val="0"/>
        <w:sz w:val="20"/>
      </w:rPr>
    </w:lvl>
    <w:lvl w:ilvl="2">
      <w:start w:val="1"/>
      <w:numFmt w:val="lowerRoman"/>
      <w:lvlText w:val="%3."/>
      <w:lvlJc w:val="left"/>
      <w:pPr>
        <w:tabs>
          <w:tab w:val="num" w:pos="370"/>
        </w:tabs>
        <w:ind w:left="370" w:firstLine="1790"/>
      </w:pPr>
      <w:rPr>
        <w:rFonts w:hint="default"/>
        <w:position w:val="0"/>
        <w:sz w:val="20"/>
      </w:rPr>
    </w:lvl>
    <w:lvl w:ilvl="3">
      <w:start w:val="1"/>
      <w:numFmt w:val="decimal"/>
      <w:isLgl/>
      <w:lvlText w:val="%4."/>
      <w:lvlJc w:val="left"/>
      <w:pPr>
        <w:tabs>
          <w:tab w:val="num" w:pos="360"/>
        </w:tabs>
        <w:ind w:left="360" w:firstLine="2520"/>
      </w:pPr>
      <w:rPr>
        <w:rFonts w:hint="default"/>
        <w:position w:val="0"/>
        <w:sz w:val="20"/>
      </w:rPr>
    </w:lvl>
    <w:lvl w:ilvl="4">
      <w:start w:val="1"/>
      <w:numFmt w:val="lowerLetter"/>
      <w:lvlText w:val="%5."/>
      <w:lvlJc w:val="left"/>
      <w:pPr>
        <w:tabs>
          <w:tab w:val="num" w:pos="360"/>
        </w:tabs>
        <w:ind w:left="360" w:firstLine="3240"/>
      </w:pPr>
      <w:rPr>
        <w:rFonts w:hint="default"/>
        <w:position w:val="0"/>
        <w:sz w:val="20"/>
      </w:rPr>
    </w:lvl>
    <w:lvl w:ilvl="5">
      <w:start w:val="1"/>
      <w:numFmt w:val="lowerRoman"/>
      <w:lvlText w:val="%6."/>
      <w:lvlJc w:val="left"/>
      <w:pPr>
        <w:tabs>
          <w:tab w:val="num" w:pos="370"/>
        </w:tabs>
        <w:ind w:left="370" w:firstLine="3950"/>
      </w:pPr>
      <w:rPr>
        <w:rFonts w:hint="default"/>
        <w:position w:val="0"/>
        <w:sz w:val="20"/>
      </w:rPr>
    </w:lvl>
    <w:lvl w:ilvl="6">
      <w:start w:val="1"/>
      <w:numFmt w:val="decimal"/>
      <w:isLgl/>
      <w:lvlText w:val="%7."/>
      <w:lvlJc w:val="left"/>
      <w:pPr>
        <w:tabs>
          <w:tab w:val="num" w:pos="360"/>
        </w:tabs>
        <w:ind w:left="360" w:firstLine="4680"/>
      </w:pPr>
      <w:rPr>
        <w:rFonts w:hint="default"/>
        <w:position w:val="0"/>
        <w:sz w:val="20"/>
      </w:rPr>
    </w:lvl>
    <w:lvl w:ilvl="7">
      <w:start w:val="1"/>
      <w:numFmt w:val="lowerLetter"/>
      <w:lvlText w:val="%8."/>
      <w:lvlJc w:val="left"/>
      <w:pPr>
        <w:tabs>
          <w:tab w:val="num" w:pos="360"/>
        </w:tabs>
        <w:ind w:left="360" w:firstLine="5400"/>
      </w:pPr>
      <w:rPr>
        <w:rFonts w:hint="default"/>
        <w:position w:val="0"/>
        <w:sz w:val="20"/>
      </w:rPr>
    </w:lvl>
    <w:lvl w:ilvl="8">
      <w:start w:val="1"/>
      <w:numFmt w:val="lowerRoman"/>
      <w:lvlText w:val="%9."/>
      <w:lvlJc w:val="left"/>
      <w:pPr>
        <w:tabs>
          <w:tab w:val="num" w:pos="370"/>
        </w:tabs>
        <w:ind w:left="370" w:firstLine="6110"/>
      </w:pPr>
      <w:rPr>
        <w:rFonts w:hint="default"/>
        <w:position w:val="0"/>
        <w:sz w:val="20"/>
      </w:rPr>
    </w:lvl>
  </w:abstractNum>
  <w:abstractNum w:abstractNumId="3" w15:restartNumberingAfterBreak="0">
    <w:nsid w:val="00000004"/>
    <w:multiLevelType w:val="multilevel"/>
    <w:tmpl w:val="894EE876"/>
    <w:lvl w:ilvl="0">
      <w:start w:val="1"/>
      <w:numFmt w:val="decimal"/>
      <w:isLgl/>
      <w:lvlText w:val="%1."/>
      <w:lvlJc w:val="left"/>
      <w:pPr>
        <w:tabs>
          <w:tab w:val="num" w:pos="360"/>
        </w:tabs>
        <w:ind w:left="360" w:firstLine="360"/>
      </w:pPr>
      <w:rPr>
        <w:rFonts w:hint="default"/>
        <w:position w:val="0"/>
        <w:sz w:val="20"/>
      </w:rPr>
    </w:lvl>
    <w:lvl w:ilvl="1">
      <w:start w:val="1"/>
      <w:numFmt w:val="lowerLetter"/>
      <w:lvlText w:val="%2."/>
      <w:lvlJc w:val="left"/>
      <w:pPr>
        <w:tabs>
          <w:tab w:val="num" w:pos="360"/>
        </w:tabs>
        <w:ind w:left="360" w:firstLine="1080"/>
      </w:pPr>
      <w:rPr>
        <w:rFonts w:hint="default"/>
        <w:position w:val="0"/>
        <w:sz w:val="20"/>
      </w:rPr>
    </w:lvl>
    <w:lvl w:ilvl="2">
      <w:start w:val="1"/>
      <w:numFmt w:val="lowerRoman"/>
      <w:lvlText w:val="%3."/>
      <w:lvlJc w:val="left"/>
      <w:pPr>
        <w:tabs>
          <w:tab w:val="num" w:pos="370"/>
        </w:tabs>
        <w:ind w:left="370" w:firstLine="1790"/>
      </w:pPr>
      <w:rPr>
        <w:rFonts w:hint="default"/>
        <w:position w:val="0"/>
        <w:sz w:val="20"/>
      </w:rPr>
    </w:lvl>
    <w:lvl w:ilvl="3">
      <w:start w:val="1"/>
      <w:numFmt w:val="decimal"/>
      <w:isLgl/>
      <w:lvlText w:val="%4."/>
      <w:lvlJc w:val="left"/>
      <w:pPr>
        <w:tabs>
          <w:tab w:val="num" w:pos="360"/>
        </w:tabs>
        <w:ind w:left="360" w:firstLine="2520"/>
      </w:pPr>
      <w:rPr>
        <w:rFonts w:hint="default"/>
        <w:position w:val="0"/>
        <w:sz w:val="20"/>
      </w:rPr>
    </w:lvl>
    <w:lvl w:ilvl="4">
      <w:start w:val="1"/>
      <w:numFmt w:val="lowerLetter"/>
      <w:lvlText w:val="%5."/>
      <w:lvlJc w:val="left"/>
      <w:pPr>
        <w:tabs>
          <w:tab w:val="num" w:pos="360"/>
        </w:tabs>
        <w:ind w:left="360" w:firstLine="3240"/>
      </w:pPr>
      <w:rPr>
        <w:rFonts w:hint="default"/>
        <w:position w:val="0"/>
        <w:sz w:val="20"/>
      </w:rPr>
    </w:lvl>
    <w:lvl w:ilvl="5">
      <w:start w:val="1"/>
      <w:numFmt w:val="lowerRoman"/>
      <w:lvlText w:val="%6."/>
      <w:lvlJc w:val="left"/>
      <w:pPr>
        <w:tabs>
          <w:tab w:val="num" w:pos="370"/>
        </w:tabs>
        <w:ind w:left="370" w:firstLine="3950"/>
      </w:pPr>
      <w:rPr>
        <w:rFonts w:hint="default"/>
        <w:position w:val="0"/>
        <w:sz w:val="20"/>
      </w:rPr>
    </w:lvl>
    <w:lvl w:ilvl="6">
      <w:start w:val="1"/>
      <w:numFmt w:val="decimal"/>
      <w:isLgl/>
      <w:lvlText w:val="%7."/>
      <w:lvlJc w:val="left"/>
      <w:pPr>
        <w:tabs>
          <w:tab w:val="num" w:pos="360"/>
        </w:tabs>
        <w:ind w:left="360" w:firstLine="4680"/>
      </w:pPr>
      <w:rPr>
        <w:rFonts w:hint="default"/>
        <w:position w:val="0"/>
        <w:sz w:val="20"/>
      </w:rPr>
    </w:lvl>
    <w:lvl w:ilvl="7">
      <w:start w:val="1"/>
      <w:numFmt w:val="lowerLetter"/>
      <w:lvlText w:val="%8."/>
      <w:lvlJc w:val="left"/>
      <w:pPr>
        <w:tabs>
          <w:tab w:val="num" w:pos="360"/>
        </w:tabs>
        <w:ind w:left="360" w:firstLine="5400"/>
      </w:pPr>
      <w:rPr>
        <w:rFonts w:hint="default"/>
        <w:position w:val="0"/>
        <w:sz w:val="20"/>
      </w:rPr>
    </w:lvl>
    <w:lvl w:ilvl="8">
      <w:start w:val="1"/>
      <w:numFmt w:val="lowerRoman"/>
      <w:lvlText w:val="%9."/>
      <w:lvlJc w:val="left"/>
      <w:pPr>
        <w:tabs>
          <w:tab w:val="num" w:pos="370"/>
        </w:tabs>
        <w:ind w:left="370" w:firstLine="6110"/>
      </w:pPr>
      <w:rPr>
        <w:rFonts w:hint="default"/>
        <w:position w:val="0"/>
        <w:sz w:val="20"/>
      </w:rPr>
    </w:lvl>
  </w:abstractNum>
  <w:abstractNum w:abstractNumId="4" w15:restartNumberingAfterBreak="0">
    <w:nsid w:val="06C5610D"/>
    <w:multiLevelType w:val="hybridMultilevel"/>
    <w:tmpl w:val="C3FAF3A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9664413"/>
    <w:multiLevelType w:val="hybridMultilevel"/>
    <w:tmpl w:val="AC141C36"/>
    <w:lvl w:ilvl="0" w:tplc="8A521114">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43268CC"/>
    <w:multiLevelType w:val="hybridMultilevel"/>
    <w:tmpl w:val="2C88D0AA"/>
    <w:lvl w:ilvl="0" w:tplc="A3B861C2">
      <w:start w:val="1"/>
      <w:numFmt w:val="bullet"/>
      <w:lvlText w:val="•"/>
      <w:lvlJc w:val="left"/>
      <w:pPr>
        <w:tabs>
          <w:tab w:val="num" w:pos="360"/>
        </w:tabs>
        <w:ind w:left="360" w:hanging="360"/>
      </w:pPr>
      <w:rPr>
        <w:rFonts w:ascii="Arial" w:hAnsi="Arial" w:hint="default"/>
      </w:rPr>
    </w:lvl>
    <w:lvl w:ilvl="1" w:tplc="EE501FB8" w:tentative="1">
      <w:start w:val="1"/>
      <w:numFmt w:val="bullet"/>
      <w:lvlText w:val="•"/>
      <w:lvlJc w:val="left"/>
      <w:pPr>
        <w:tabs>
          <w:tab w:val="num" w:pos="1440"/>
        </w:tabs>
        <w:ind w:left="1440" w:hanging="360"/>
      </w:pPr>
      <w:rPr>
        <w:rFonts w:ascii="Arial" w:hAnsi="Arial" w:hint="default"/>
      </w:rPr>
    </w:lvl>
    <w:lvl w:ilvl="2" w:tplc="3C18EB72" w:tentative="1">
      <w:start w:val="1"/>
      <w:numFmt w:val="bullet"/>
      <w:lvlText w:val="•"/>
      <w:lvlJc w:val="left"/>
      <w:pPr>
        <w:tabs>
          <w:tab w:val="num" w:pos="2160"/>
        </w:tabs>
        <w:ind w:left="2160" w:hanging="360"/>
      </w:pPr>
      <w:rPr>
        <w:rFonts w:ascii="Arial" w:hAnsi="Arial" w:hint="default"/>
      </w:rPr>
    </w:lvl>
    <w:lvl w:ilvl="3" w:tplc="1CD2F8AC" w:tentative="1">
      <w:start w:val="1"/>
      <w:numFmt w:val="bullet"/>
      <w:lvlText w:val="•"/>
      <w:lvlJc w:val="left"/>
      <w:pPr>
        <w:tabs>
          <w:tab w:val="num" w:pos="2880"/>
        </w:tabs>
        <w:ind w:left="2880" w:hanging="360"/>
      </w:pPr>
      <w:rPr>
        <w:rFonts w:ascii="Arial" w:hAnsi="Arial" w:hint="default"/>
      </w:rPr>
    </w:lvl>
    <w:lvl w:ilvl="4" w:tplc="92BCBE44" w:tentative="1">
      <w:start w:val="1"/>
      <w:numFmt w:val="bullet"/>
      <w:lvlText w:val="•"/>
      <w:lvlJc w:val="left"/>
      <w:pPr>
        <w:tabs>
          <w:tab w:val="num" w:pos="3600"/>
        </w:tabs>
        <w:ind w:left="3600" w:hanging="360"/>
      </w:pPr>
      <w:rPr>
        <w:rFonts w:ascii="Arial" w:hAnsi="Arial" w:hint="default"/>
      </w:rPr>
    </w:lvl>
    <w:lvl w:ilvl="5" w:tplc="B980F452" w:tentative="1">
      <w:start w:val="1"/>
      <w:numFmt w:val="bullet"/>
      <w:lvlText w:val="•"/>
      <w:lvlJc w:val="left"/>
      <w:pPr>
        <w:tabs>
          <w:tab w:val="num" w:pos="4320"/>
        </w:tabs>
        <w:ind w:left="4320" w:hanging="360"/>
      </w:pPr>
      <w:rPr>
        <w:rFonts w:ascii="Arial" w:hAnsi="Arial" w:hint="default"/>
      </w:rPr>
    </w:lvl>
    <w:lvl w:ilvl="6" w:tplc="785AA740" w:tentative="1">
      <w:start w:val="1"/>
      <w:numFmt w:val="bullet"/>
      <w:lvlText w:val="•"/>
      <w:lvlJc w:val="left"/>
      <w:pPr>
        <w:tabs>
          <w:tab w:val="num" w:pos="5040"/>
        </w:tabs>
        <w:ind w:left="5040" w:hanging="360"/>
      </w:pPr>
      <w:rPr>
        <w:rFonts w:ascii="Arial" w:hAnsi="Arial" w:hint="default"/>
      </w:rPr>
    </w:lvl>
    <w:lvl w:ilvl="7" w:tplc="D24EAFD6" w:tentative="1">
      <w:start w:val="1"/>
      <w:numFmt w:val="bullet"/>
      <w:lvlText w:val="•"/>
      <w:lvlJc w:val="left"/>
      <w:pPr>
        <w:tabs>
          <w:tab w:val="num" w:pos="5760"/>
        </w:tabs>
        <w:ind w:left="5760" w:hanging="360"/>
      </w:pPr>
      <w:rPr>
        <w:rFonts w:ascii="Arial" w:hAnsi="Arial" w:hint="default"/>
      </w:rPr>
    </w:lvl>
    <w:lvl w:ilvl="8" w:tplc="154A26F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5562A03"/>
    <w:multiLevelType w:val="hybridMultilevel"/>
    <w:tmpl w:val="EA00C3F8"/>
    <w:lvl w:ilvl="0" w:tplc="8A521114">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E322DD7"/>
    <w:multiLevelType w:val="hybridMultilevel"/>
    <w:tmpl w:val="568A6E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AF53D1"/>
    <w:multiLevelType w:val="hybridMultilevel"/>
    <w:tmpl w:val="B18E16FE"/>
    <w:lvl w:ilvl="0" w:tplc="08090001">
      <w:start w:val="1"/>
      <w:numFmt w:val="bullet"/>
      <w:lvlText w:val=""/>
      <w:lvlJc w:val="left"/>
      <w:pPr>
        <w:tabs>
          <w:tab w:val="num" w:pos="720"/>
        </w:tabs>
        <w:ind w:left="720" w:hanging="360"/>
      </w:pPr>
      <w:rPr>
        <w:rFonts w:ascii="Symbol" w:hAnsi="Symbol" w:hint="default"/>
      </w:rPr>
    </w:lvl>
    <w:lvl w:ilvl="1" w:tplc="5E822C00">
      <w:numFmt w:val="bullet"/>
      <w:lvlText w:val="•"/>
      <w:lvlJc w:val="left"/>
      <w:pPr>
        <w:ind w:left="2160" w:hanging="720"/>
      </w:pPr>
      <w:rPr>
        <w:rFonts w:ascii="Century Gothic" w:eastAsia="ヒラギノ角ゴ Pro W3" w:hAnsi="Century Gothic" w:cs="Calibri Light"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0474317"/>
    <w:multiLevelType w:val="hybridMultilevel"/>
    <w:tmpl w:val="227A2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572CA8"/>
    <w:multiLevelType w:val="hybridMultilevel"/>
    <w:tmpl w:val="E98AD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E16C74"/>
    <w:multiLevelType w:val="hybridMultilevel"/>
    <w:tmpl w:val="E5F20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8E27C9"/>
    <w:multiLevelType w:val="hybridMultilevel"/>
    <w:tmpl w:val="22FC6D4C"/>
    <w:lvl w:ilvl="0" w:tplc="8A521114">
      <w:start w:val="1"/>
      <w:numFmt w:val="bullet"/>
      <w:lvlText w:val="•"/>
      <w:lvlJc w:val="left"/>
      <w:pPr>
        <w:tabs>
          <w:tab w:val="num" w:pos="360"/>
        </w:tabs>
        <w:ind w:left="360" w:hanging="360"/>
      </w:pPr>
      <w:rPr>
        <w:rFonts w:ascii="Arial" w:hAnsi="Arial" w:hint="default"/>
      </w:rPr>
    </w:lvl>
    <w:lvl w:ilvl="1" w:tplc="962805AC">
      <w:start w:val="1"/>
      <w:numFmt w:val="bullet"/>
      <w:lvlText w:val="•"/>
      <w:lvlJc w:val="left"/>
      <w:pPr>
        <w:tabs>
          <w:tab w:val="num" w:pos="1080"/>
        </w:tabs>
        <w:ind w:left="1080" w:hanging="360"/>
      </w:pPr>
      <w:rPr>
        <w:rFonts w:ascii="Arial" w:hAnsi="Arial" w:hint="default"/>
      </w:rPr>
    </w:lvl>
    <w:lvl w:ilvl="2" w:tplc="06E2663C" w:tentative="1">
      <w:start w:val="1"/>
      <w:numFmt w:val="bullet"/>
      <w:lvlText w:val="•"/>
      <w:lvlJc w:val="left"/>
      <w:pPr>
        <w:tabs>
          <w:tab w:val="num" w:pos="1800"/>
        </w:tabs>
        <w:ind w:left="1800" w:hanging="360"/>
      </w:pPr>
      <w:rPr>
        <w:rFonts w:ascii="Arial" w:hAnsi="Arial" w:hint="default"/>
      </w:rPr>
    </w:lvl>
    <w:lvl w:ilvl="3" w:tplc="79B8F04E" w:tentative="1">
      <w:start w:val="1"/>
      <w:numFmt w:val="bullet"/>
      <w:lvlText w:val="•"/>
      <w:lvlJc w:val="left"/>
      <w:pPr>
        <w:tabs>
          <w:tab w:val="num" w:pos="2520"/>
        </w:tabs>
        <w:ind w:left="2520" w:hanging="360"/>
      </w:pPr>
      <w:rPr>
        <w:rFonts w:ascii="Arial" w:hAnsi="Arial" w:hint="default"/>
      </w:rPr>
    </w:lvl>
    <w:lvl w:ilvl="4" w:tplc="93CA4944" w:tentative="1">
      <w:start w:val="1"/>
      <w:numFmt w:val="bullet"/>
      <w:lvlText w:val="•"/>
      <w:lvlJc w:val="left"/>
      <w:pPr>
        <w:tabs>
          <w:tab w:val="num" w:pos="3240"/>
        </w:tabs>
        <w:ind w:left="3240" w:hanging="360"/>
      </w:pPr>
      <w:rPr>
        <w:rFonts w:ascii="Arial" w:hAnsi="Arial" w:hint="default"/>
      </w:rPr>
    </w:lvl>
    <w:lvl w:ilvl="5" w:tplc="2B969B0C" w:tentative="1">
      <w:start w:val="1"/>
      <w:numFmt w:val="bullet"/>
      <w:lvlText w:val="•"/>
      <w:lvlJc w:val="left"/>
      <w:pPr>
        <w:tabs>
          <w:tab w:val="num" w:pos="3960"/>
        </w:tabs>
        <w:ind w:left="3960" w:hanging="360"/>
      </w:pPr>
      <w:rPr>
        <w:rFonts w:ascii="Arial" w:hAnsi="Arial" w:hint="default"/>
      </w:rPr>
    </w:lvl>
    <w:lvl w:ilvl="6" w:tplc="C5A84776" w:tentative="1">
      <w:start w:val="1"/>
      <w:numFmt w:val="bullet"/>
      <w:lvlText w:val="•"/>
      <w:lvlJc w:val="left"/>
      <w:pPr>
        <w:tabs>
          <w:tab w:val="num" w:pos="4680"/>
        </w:tabs>
        <w:ind w:left="4680" w:hanging="360"/>
      </w:pPr>
      <w:rPr>
        <w:rFonts w:ascii="Arial" w:hAnsi="Arial" w:hint="default"/>
      </w:rPr>
    </w:lvl>
    <w:lvl w:ilvl="7" w:tplc="CD8028F8" w:tentative="1">
      <w:start w:val="1"/>
      <w:numFmt w:val="bullet"/>
      <w:lvlText w:val="•"/>
      <w:lvlJc w:val="left"/>
      <w:pPr>
        <w:tabs>
          <w:tab w:val="num" w:pos="5400"/>
        </w:tabs>
        <w:ind w:left="5400" w:hanging="360"/>
      </w:pPr>
      <w:rPr>
        <w:rFonts w:ascii="Arial" w:hAnsi="Arial" w:hint="default"/>
      </w:rPr>
    </w:lvl>
    <w:lvl w:ilvl="8" w:tplc="240A0A28" w:tentative="1">
      <w:start w:val="1"/>
      <w:numFmt w:val="bullet"/>
      <w:lvlText w:val="•"/>
      <w:lvlJc w:val="left"/>
      <w:pPr>
        <w:tabs>
          <w:tab w:val="num" w:pos="6120"/>
        </w:tabs>
        <w:ind w:left="6120" w:hanging="360"/>
      </w:pPr>
      <w:rPr>
        <w:rFonts w:ascii="Arial" w:hAnsi="Arial" w:hint="default"/>
      </w:rPr>
    </w:lvl>
  </w:abstractNum>
  <w:abstractNum w:abstractNumId="14" w15:restartNumberingAfterBreak="0">
    <w:nsid w:val="41CE3E14"/>
    <w:multiLevelType w:val="hybridMultilevel"/>
    <w:tmpl w:val="92043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6F5A17"/>
    <w:multiLevelType w:val="hybridMultilevel"/>
    <w:tmpl w:val="E63AC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D524AE"/>
    <w:multiLevelType w:val="hybridMultilevel"/>
    <w:tmpl w:val="A0C66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093A76"/>
    <w:multiLevelType w:val="hybridMultilevel"/>
    <w:tmpl w:val="0FDA8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3C281F"/>
    <w:multiLevelType w:val="hybridMultilevel"/>
    <w:tmpl w:val="D520EC5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9" w15:restartNumberingAfterBreak="0">
    <w:nsid w:val="590263DF"/>
    <w:multiLevelType w:val="hybridMultilevel"/>
    <w:tmpl w:val="61D0D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25099A"/>
    <w:multiLevelType w:val="hybridMultilevel"/>
    <w:tmpl w:val="FFD05A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3749EB"/>
    <w:multiLevelType w:val="hybridMultilevel"/>
    <w:tmpl w:val="F260F980"/>
    <w:lvl w:ilvl="0" w:tplc="8AD82C52">
      <w:start w:val="1"/>
      <w:numFmt w:val="bullet"/>
      <w:lvlText w:val=""/>
      <w:lvlJc w:val="left"/>
      <w:pPr>
        <w:ind w:left="75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30B2AB9"/>
    <w:multiLevelType w:val="hybridMultilevel"/>
    <w:tmpl w:val="90A2F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7DC7F50"/>
    <w:multiLevelType w:val="hybridMultilevel"/>
    <w:tmpl w:val="D3A84A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19"/>
  </w:num>
  <w:num w:numId="6">
    <w:abstractNumId w:val="21"/>
  </w:num>
  <w:num w:numId="7">
    <w:abstractNumId w:val="20"/>
  </w:num>
  <w:num w:numId="8">
    <w:abstractNumId w:val="8"/>
  </w:num>
  <w:num w:numId="9">
    <w:abstractNumId w:val="4"/>
  </w:num>
  <w:num w:numId="10">
    <w:abstractNumId w:val="12"/>
  </w:num>
  <w:num w:numId="11">
    <w:abstractNumId w:val="17"/>
  </w:num>
  <w:num w:numId="12">
    <w:abstractNumId w:val="11"/>
  </w:num>
  <w:num w:numId="13">
    <w:abstractNumId w:val="13"/>
  </w:num>
  <w:num w:numId="14">
    <w:abstractNumId w:val="6"/>
  </w:num>
  <w:num w:numId="15">
    <w:abstractNumId w:val="22"/>
  </w:num>
  <w:num w:numId="16">
    <w:abstractNumId w:val="10"/>
  </w:num>
  <w:num w:numId="17">
    <w:abstractNumId w:val="23"/>
  </w:num>
  <w:num w:numId="18">
    <w:abstractNumId w:val="7"/>
  </w:num>
  <w:num w:numId="19">
    <w:abstractNumId w:val="5"/>
  </w:num>
  <w:num w:numId="20">
    <w:abstractNumId w:val="9"/>
  </w:num>
  <w:num w:numId="21">
    <w:abstractNumId w:val="16"/>
  </w:num>
  <w:num w:numId="22">
    <w:abstractNumId w:val="15"/>
  </w:num>
  <w:num w:numId="23">
    <w:abstractNumId w:val="14"/>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savePreviewPicture/>
  <w:doNotValidateAgainstSchema/>
  <w:doNotDemarcateInvalidXml/>
  <w:hdrShapeDefaults>
    <o:shapedefaults v:ext="edit" spidmax="24577"/>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3869"/>
    <w:rsid w:val="00000C6E"/>
    <w:rsid w:val="000067D9"/>
    <w:rsid w:val="0001245E"/>
    <w:rsid w:val="00017AF1"/>
    <w:rsid w:val="000309C2"/>
    <w:rsid w:val="00032409"/>
    <w:rsid w:val="00037248"/>
    <w:rsid w:val="00041824"/>
    <w:rsid w:val="000432CD"/>
    <w:rsid w:val="00071068"/>
    <w:rsid w:val="00072B4C"/>
    <w:rsid w:val="000827E5"/>
    <w:rsid w:val="00095AB8"/>
    <w:rsid w:val="00095C5B"/>
    <w:rsid w:val="000A7235"/>
    <w:rsid w:val="000B5057"/>
    <w:rsid w:val="000B7D82"/>
    <w:rsid w:val="000C025B"/>
    <w:rsid w:val="000C19C7"/>
    <w:rsid w:val="000E791C"/>
    <w:rsid w:val="000F0F75"/>
    <w:rsid w:val="000F42FA"/>
    <w:rsid w:val="00102FD4"/>
    <w:rsid w:val="0010306F"/>
    <w:rsid w:val="00104DCB"/>
    <w:rsid w:val="001133A1"/>
    <w:rsid w:val="001176B6"/>
    <w:rsid w:val="001303B3"/>
    <w:rsid w:val="00131C58"/>
    <w:rsid w:val="00146A65"/>
    <w:rsid w:val="00181B51"/>
    <w:rsid w:val="00190941"/>
    <w:rsid w:val="001A0391"/>
    <w:rsid w:val="001A5AAD"/>
    <w:rsid w:val="001B65C6"/>
    <w:rsid w:val="001D0700"/>
    <w:rsid w:val="001D3CAA"/>
    <w:rsid w:val="001E7C38"/>
    <w:rsid w:val="00200E58"/>
    <w:rsid w:val="0020688C"/>
    <w:rsid w:val="002160CA"/>
    <w:rsid w:val="00216C5E"/>
    <w:rsid w:val="0022124B"/>
    <w:rsid w:val="0022557B"/>
    <w:rsid w:val="00227E96"/>
    <w:rsid w:val="00237B7E"/>
    <w:rsid w:val="00253AB6"/>
    <w:rsid w:val="00263869"/>
    <w:rsid w:val="00272A03"/>
    <w:rsid w:val="002963AA"/>
    <w:rsid w:val="002A0E73"/>
    <w:rsid w:val="002A4C16"/>
    <w:rsid w:val="002A7C88"/>
    <w:rsid w:val="002B08E7"/>
    <w:rsid w:val="002B4360"/>
    <w:rsid w:val="002B4D64"/>
    <w:rsid w:val="002C129B"/>
    <w:rsid w:val="002C7C7B"/>
    <w:rsid w:val="002D6D05"/>
    <w:rsid w:val="002E69C5"/>
    <w:rsid w:val="00302270"/>
    <w:rsid w:val="003026F0"/>
    <w:rsid w:val="00304640"/>
    <w:rsid w:val="00304E2B"/>
    <w:rsid w:val="003103C6"/>
    <w:rsid w:val="00310E8A"/>
    <w:rsid w:val="003240B7"/>
    <w:rsid w:val="003241E6"/>
    <w:rsid w:val="00326F50"/>
    <w:rsid w:val="003333C1"/>
    <w:rsid w:val="00341689"/>
    <w:rsid w:val="00345CF0"/>
    <w:rsid w:val="00347746"/>
    <w:rsid w:val="003526AB"/>
    <w:rsid w:val="00354CE9"/>
    <w:rsid w:val="00366EE3"/>
    <w:rsid w:val="003720D9"/>
    <w:rsid w:val="0037761B"/>
    <w:rsid w:val="00387417"/>
    <w:rsid w:val="003A160C"/>
    <w:rsid w:val="003B47C0"/>
    <w:rsid w:val="003C7A5C"/>
    <w:rsid w:val="003E32FB"/>
    <w:rsid w:val="003E7F06"/>
    <w:rsid w:val="003F3D20"/>
    <w:rsid w:val="004025BE"/>
    <w:rsid w:val="004065D3"/>
    <w:rsid w:val="00411658"/>
    <w:rsid w:val="00415727"/>
    <w:rsid w:val="00421DB5"/>
    <w:rsid w:val="0042382A"/>
    <w:rsid w:val="00437CBC"/>
    <w:rsid w:val="00441B1D"/>
    <w:rsid w:val="0045148A"/>
    <w:rsid w:val="004532BB"/>
    <w:rsid w:val="004707D8"/>
    <w:rsid w:val="004807E0"/>
    <w:rsid w:val="00485A64"/>
    <w:rsid w:val="004B3DE9"/>
    <w:rsid w:val="004C1B1F"/>
    <w:rsid w:val="004D0DCE"/>
    <w:rsid w:val="004D4645"/>
    <w:rsid w:val="004E5098"/>
    <w:rsid w:val="004F2C65"/>
    <w:rsid w:val="004F2E24"/>
    <w:rsid w:val="0050796D"/>
    <w:rsid w:val="00510AFD"/>
    <w:rsid w:val="00520811"/>
    <w:rsid w:val="00526EF6"/>
    <w:rsid w:val="0055112E"/>
    <w:rsid w:val="00556732"/>
    <w:rsid w:val="005752D8"/>
    <w:rsid w:val="00575BBB"/>
    <w:rsid w:val="005A702B"/>
    <w:rsid w:val="005B08AB"/>
    <w:rsid w:val="005B1100"/>
    <w:rsid w:val="005B48AC"/>
    <w:rsid w:val="005C0798"/>
    <w:rsid w:val="005D02B3"/>
    <w:rsid w:val="005D2701"/>
    <w:rsid w:val="005D3F84"/>
    <w:rsid w:val="005E5865"/>
    <w:rsid w:val="005F5D8B"/>
    <w:rsid w:val="0060784D"/>
    <w:rsid w:val="0061405A"/>
    <w:rsid w:val="00626412"/>
    <w:rsid w:val="00633A6C"/>
    <w:rsid w:val="00640682"/>
    <w:rsid w:val="00644D6D"/>
    <w:rsid w:val="00647A6E"/>
    <w:rsid w:val="00650C2B"/>
    <w:rsid w:val="00653568"/>
    <w:rsid w:val="006536A7"/>
    <w:rsid w:val="006634DF"/>
    <w:rsid w:val="006643D6"/>
    <w:rsid w:val="00665E4F"/>
    <w:rsid w:val="00667A58"/>
    <w:rsid w:val="006774C1"/>
    <w:rsid w:val="00681659"/>
    <w:rsid w:val="00687838"/>
    <w:rsid w:val="00690868"/>
    <w:rsid w:val="00693D62"/>
    <w:rsid w:val="006A12EA"/>
    <w:rsid w:val="006A6E10"/>
    <w:rsid w:val="006C2938"/>
    <w:rsid w:val="006C334F"/>
    <w:rsid w:val="006C38D3"/>
    <w:rsid w:val="006C6DCA"/>
    <w:rsid w:val="006D1892"/>
    <w:rsid w:val="006D1B29"/>
    <w:rsid w:val="006D3E5F"/>
    <w:rsid w:val="006D57F8"/>
    <w:rsid w:val="006E326F"/>
    <w:rsid w:val="006F1349"/>
    <w:rsid w:val="007069F3"/>
    <w:rsid w:val="00723C0C"/>
    <w:rsid w:val="007366C0"/>
    <w:rsid w:val="00737BC8"/>
    <w:rsid w:val="007553DB"/>
    <w:rsid w:val="00760C36"/>
    <w:rsid w:val="00764E38"/>
    <w:rsid w:val="00765374"/>
    <w:rsid w:val="00766F97"/>
    <w:rsid w:val="00790468"/>
    <w:rsid w:val="00796BDD"/>
    <w:rsid w:val="007A4DF6"/>
    <w:rsid w:val="007B2A4C"/>
    <w:rsid w:val="007C36F1"/>
    <w:rsid w:val="007C41AA"/>
    <w:rsid w:val="007D1BE2"/>
    <w:rsid w:val="007D5A84"/>
    <w:rsid w:val="007E719C"/>
    <w:rsid w:val="007F3B08"/>
    <w:rsid w:val="00811B20"/>
    <w:rsid w:val="0082084A"/>
    <w:rsid w:val="00824CC1"/>
    <w:rsid w:val="00837629"/>
    <w:rsid w:val="00855CC0"/>
    <w:rsid w:val="008626FF"/>
    <w:rsid w:val="008671DD"/>
    <w:rsid w:val="00882A9C"/>
    <w:rsid w:val="0088434F"/>
    <w:rsid w:val="00886BB6"/>
    <w:rsid w:val="00893142"/>
    <w:rsid w:val="00893CAF"/>
    <w:rsid w:val="008A0B03"/>
    <w:rsid w:val="008A7018"/>
    <w:rsid w:val="008B35CF"/>
    <w:rsid w:val="008B3837"/>
    <w:rsid w:val="008C35FE"/>
    <w:rsid w:val="008D4E91"/>
    <w:rsid w:val="008D6025"/>
    <w:rsid w:val="008E0132"/>
    <w:rsid w:val="008E65C0"/>
    <w:rsid w:val="00905452"/>
    <w:rsid w:val="00907086"/>
    <w:rsid w:val="00925970"/>
    <w:rsid w:val="00926ED9"/>
    <w:rsid w:val="00933B32"/>
    <w:rsid w:val="009538C3"/>
    <w:rsid w:val="0096244E"/>
    <w:rsid w:val="009718A4"/>
    <w:rsid w:val="009C16AD"/>
    <w:rsid w:val="009E4812"/>
    <w:rsid w:val="009E4F0F"/>
    <w:rsid w:val="009E6E62"/>
    <w:rsid w:val="009F47EF"/>
    <w:rsid w:val="00A04CD2"/>
    <w:rsid w:val="00A07589"/>
    <w:rsid w:val="00A33F60"/>
    <w:rsid w:val="00A44B8A"/>
    <w:rsid w:val="00A472CA"/>
    <w:rsid w:val="00A53CEC"/>
    <w:rsid w:val="00A620ED"/>
    <w:rsid w:val="00A9722F"/>
    <w:rsid w:val="00AB0FF8"/>
    <w:rsid w:val="00AB5F47"/>
    <w:rsid w:val="00AC556A"/>
    <w:rsid w:val="00AC7794"/>
    <w:rsid w:val="00AD057D"/>
    <w:rsid w:val="00AF1795"/>
    <w:rsid w:val="00AF4F38"/>
    <w:rsid w:val="00B01ABF"/>
    <w:rsid w:val="00B079A7"/>
    <w:rsid w:val="00B13709"/>
    <w:rsid w:val="00B248C0"/>
    <w:rsid w:val="00B27702"/>
    <w:rsid w:val="00B424D7"/>
    <w:rsid w:val="00B60585"/>
    <w:rsid w:val="00B63117"/>
    <w:rsid w:val="00B74501"/>
    <w:rsid w:val="00B81971"/>
    <w:rsid w:val="00B833FA"/>
    <w:rsid w:val="00B84738"/>
    <w:rsid w:val="00B92B5F"/>
    <w:rsid w:val="00B948E5"/>
    <w:rsid w:val="00BC3ECF"/>
    <w:rsid w:val="00BE40A0"/>
    <w:rsid w:val="00BF0300"/>
    <w:rsid w:val="00C05A72"/>
    <w:rsid w:val="00C10F50"/>
    <w:rsid w:val="00C22369"/>
    <w:rsid w:val="00C223FA"/>
    <w:rsid w:val="00C33218"/>
    <w:rsid w:val="00C3438F"/>
    <w:rsid w:val="00C46412"/>
    <w:rsid w:val="00C606F5"/>
    <w:rsid w:val="00C738D5"/>
    <w:rsid w:val="00C75F43"/>
    <w:rsid w:val="00C84303"/>
    <w:rsid w:val="00C8463E"/>
    <w:rsid w:val="00C90E21"/>
    <w:rsid w:val="00C92FB6"/>
    <w:rsid w:val="00CA4F11"/>
    <w:rsid w:val="00CB1860"/>
    <w:rsid w:val="00CC1366"/>
    <w:rsid w:val="00D102B3"/>
    <w:rsid w:val="00D173A4"/>
    <w:rsid w:val="00D3186F"/>
    <w:rsid w:val="00D33DE7"/>
    <w:rsid w:val="00D65B32"/>
    <w:rsid w:val="00D7401B"/>
    <w:rsid w:val="00D7728D"/>
    <w:rsid w:val="00D82CEC"/>
    <w:rsid w:val="00D9517B"/>
    <w:rsid w:val="00DA3377"/>
    <w:rsid w:val="00DB1198"/>
    <w:rsid w:val="00DB16EA"/>
    <w:rsid w:val="00DB3D3E"/>
    <w:rsid w:val="00DB65EE"/>
    <w:rsid w:val="00DC0E42"/>
    <w:rsid w:val="00E00279"/>
    <w:rsid w:val="00E04393"/>
    <w:rsid w:val="00E10E2B"/>
    <w:rsid w:val="00E24038"/>
    <w:rsid w:val="00E247F2"/>
    <w:rsid w:val="00E520AC"/>
    <w:rsid w:val="00E61149"/>
    <w:rsid w:val="00E62A75"/>
    <w:rsid w:val="00E7111F"/>
    <w:rsid w:val="00EA3838"/>
    <w:rsid w:val="00EC204B"/>
    <w:rsid w:val="00ED01D9"/>
    <w:rsid w:val="00ED2AB4"/>
    <w:rsid w:val="00ED2E36"/>
    <w:rsid w:val="00ED4FF4"/>
    <w:rsid w:val="00EE1A33"/>
    <w:rsid w:val="00EE3DA0"/>
    <w:rsid w:val="00EE4BEB"/>
    <w:rsid w:val="00EE506A"/>
    <w:rsid w:val="00EE6235"/>
    <w:rsid w:val="00EF7750"/>
    <w:rsid w:val="00F045BA"/>
    <w:rsid w:val="00F2058B"/>
    <w:rsid w:val="00F249BD"/>
    <w:rsid w:val="00F3119E"/>
    <w:rsid w:val="00F31C65"/>
    <w:rsid w:val="00F414D3"/>
    <w:rsid w:val="00F4162F"/>
    <w:rsid w:val="00F520A0"/>
    <w:rsid w:val="00F65362"/>
    <w:rsid w:val="00F6730E"/>
    <w:rsid w:val="00F70325"/>
    <w:rsid w:val="00F85DAA"/>
    <w:rsid w:val="00F874C0"/>
    <w:rsid w:val="00F92F3E"/>
    <w:rsid w:val="00F9520C"/>
    <w:rsid w:val="00F97949"/>
    <w:rsid w:val="00FA0FE1"/>
    <w:rsid w:val="00FA4A72"/>
    <w:rsid w:val="00FA5B44"/>
    <w:rsid w:val="00FD4A9C"/>
    <w:rsid w:val="00FE4B08"/>
    <w:rsid w:val="00FE6C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oNotEmbedSmartTags/>
  <w:decimalSymbol w:val="."/>
  <w:listSeparator w:val=","/>
  <w14:docId w14:val="32B15340"/>
  <w15:docId w15:val="{84C859C9-4786-4742-9427-82D633D3A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5A64"/>
    <w:rPr>
      <w:rFonts w:eastAsia="ヒラギノ角ゴ Pro W3"/>
      <w:color w:val="000000"/>
      <w:kern w:val="28"/>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 Form"/>
    <w:rsid w:val="00485A64"/>
    <w:pPr>
      <w:spacing w:after="200" w:line="276" w:lineRule="auto"/>
    </w:pPr>
    <w:rPr>
      <w:rFonts w:ascii="Lucida Grande" w:eastAsia="ヒラギノ角ゴ Pro W3" w:hAnsi="Lucida Grande"/>
      <w:color w:val="000000"/>
      <w:sz w:val="22"/>
    </w:rPr>
  </w:style>
  <w:style w:type="paragraph" w:customStyle="1" w:styleId="Footer1">
    <w:name w:val="Footer1"/>
    <w:rsid w:val="00485A64"/>
    <w:pPr>
      <w:tabs>
        <w:tab w:val="center" w:pos="4513"/>
        <w:tab w:val="right" w:pos="9026"/>
      </w:tabs>
    </w:pPr>
    <w:rPr>
      <w:rFonts w:eastAsia="ヒラギノ角ゴ Pro W3"/>
      <w:color w:val="000000"/>
      <w:kern w:val="28"/>
    </w:rPr>
  </w:style>
  <w:style w:type="character" w:customStyle="1" w:styleId="Hyperlink1">
    <w:name w:val="Hyperlink1"/>
    <w:rsid w:val="00485A64"/>
    <w:rPr>
      <w:color w:val="0044FF"/>
      <w:sz w:val="22"/>
      <w:u w:val="single"/>
    </w:rPr>
  </w:style>
  <w:style w:type="paragraph" w:customStyle="1" w:styleId="PlainText1">
    <w:name w:val="Plain Text1"/>
    <w:rsid w:val="00485A64"/>
    <w:rPr>
      <w:rFonts w:ascii="Lucida Grande" w:eastAsia="ヒラギノ角ゴ Pro W3" w:hAnsi="Lucida Grande"/>
      <w:color w:val="000000"/>
      <w:kern w:val="28"/>
      <w:sz w:val="21"/>
    </w:rPr>
  </w:style>
  <w:style w:type="paragraph" w:customStyle="1" w:styleId="BodyText1">
    <w:name w:val="Body Text1"/>
    <w:rsid w:val="00485A64"/>
    <w:pPr>
      <w:spacing w:after="200" w:line="273" w:lineRule="auto"/>
    </w:pPr>
    <w:rPr>
      <w:rFonts w:ascii="Lucida Grande" w:eastAsia="ヒラギノ角ゴ Pro W3" w:hAnsi="Lucida Grande"/>
      <w:color w:val="000000"/>
      <w:kern w:val="28"/>
      <w:sz w:val="24"/>
    </w:rPr>
  </w:style>
  <w:style w:type="paragraph" w:styleId="ListParagraph">
    <w:name w:val="List Paragraph"/>
    <w:uiPriority w:val="34"/>
    <w:qFormat/>
    <w:rsid w:val="00485A64"/>
    <w:pPr>
      <w:ind w:left="720"/>
    </w:pPr>
    <w:rPr>
      <w:rFonts w:eastAsia="ヒラギノ角ゴ Pro W3"/>
      <w:color w:val="000000"/>
      <w:kern w:val="28"/>
    </w:rPr>
  </w:style>
  <w:style w:type="paragraph" w:customStyle="1" w:styleId="NormalWeb1">
    <w:name w:val="Normal (Web)1"/>
    <w:rsid w:val="00485A64"/>
    <w:pPr>
      <w:spacing w:before="100" w:after="100"/>
    </w:pPr>
    <w:rPr>
      <w:rFonts w:ascii="Verdana" w:eastAsia="ヒラギノ角ゴ Pro W3" w:hAnsi="Verdana"/>
      <w:color w:val="000000"/>
      <w:sz w:val="23"/>
    </w:rPr>
  </w:style>
  <w:style w:type="character" w:styleId="Hyperlink">
    <w:name w:val="Hyperlink"/>
    <w:basedOn w:val="DefaultParagraphFont"/>
    <w:uiPriority w:val="99"/>
    <w:locked/>
    <w:rsid w:val="00EE3DA0"/>
    <w:rPr>
      <w:color w:val="0000FF"/>
      <w:u w:val="single"/>
    </w:rPr>
  </w:style>
  <w:style w:type="paragraph" w:styleId="BodyText">
    <w:name w:val="Body Text"/>
    <w:basedOn w:val="Normal"/>
    <w:link w:val="BodyTextChar"/>
    <w:locked/>
    <w:rsid w:val="00AC556A"/>
    <w:pPr>
      <w:spacing w:after="230"/>
    </w:pPr>
    <w:rPr>
      <w:rFonts w:ascii="Arial" w:eastAsia="Times New Roman" w:hAnsi="Arial"/>
      <w:color w:val="auto"/>
      <w:kern w:val="0"/>
      <w:szCs w:val="20"/>
    </w:rPr>
  </w:style>
  <w:style w:type="character" w:customStyle="1" w:styleId="BodyTextChar">
    <w:name w:val="Body Text Char"/>
    <w:basedOn w:val="DefaultParagraphFont"/>
    <w:link w:val="BodyText"/>
    <w:rsid w:val="00AC556A"/>
    <w:rPr>
      <w:rFonts w:ascii="Arial" w:hAnsi="Arial"/>
      <w:lang w:eastAsia="en-US"/>
    </w:rPr>
  </w:style>
  <w:style w:type="paragraph" w:styleId="Header">
    <w:name w:val="header"/>
    <w:basedOn w:val="Normal"/>
    <w:link w:val="HeaderChar"/>
    <w:unhideWhenUsed/>
    <w:locked/>
    <w:rsid w:val="00F520A0"/>
    <w:pPr>
      <w:tabs>
        <w:tab w:val="center" w:pos="4513"/>
        <w:tab w:val="right" w:pos="9026"/>
      </w:tabs>
    </w:pPr>
  </w:style>
  <w:style w:type="character" w:customStyle="1" w:styleId="HeaderChar">
    <w:name w:val="Header Char"/>
    <w:basedOn w:val="DefaultParagraphFont"/>
    <w:link w:val="Header"/>
    <w:rsid w:val="00F520A0"/>
    <w:rPr>
      <w:rFonts w:eastAsia="ヒラギノ角ゴ Pro W3"/>
      <w:color w:val="000000"/>
      <w:kern w:val="28"/>
      <w:szCs w:val="24"/>
      <w:lang w:eastAsia="en-US"/>
    </w:rPr>
  </w:style>
  <w:style w:type="table" w:styleId="TableGrid">
    <w:name w:val="Table Grid"/>
    <w:basedOn w:val="TableNormal"/>
    <w:locked/>
    <w:rsid w:val="00C60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nhideWhenUsed/>
    <w:locked/>
    <w:rsid w:val="00626412"/>
    <w:pPr>
      <w:tabs>
        <w:tab w:val="center" w:pos="4513"/>
        <w:tab w:val="right" w:pos="9026"/>
      </w:tabs>
    </w:pPr>
  </w:style>
  <w:style w:type="character" w:customStyle="1" w:styleId="FooterChar">
    <w:name w:val="Footer Char"/>
    <w:basedOn w:val="DefaultParagraphFont"/>
    <w:link w:val="Footer"/>
    <w:rsid w:val="00626412"/>
    <w:rPr>
      <w:rFonts w:eastAsia="ヒラギノ角ゴ Pro W3"/>
      <w:color w:val="000000"/>
      <w:kern w:val="28"/>
      <w:szCs w:val="24"/>
      <w:lang w:eastAsia="en-US"/>
    </w:rPr>
  </w:style>
  <w:style w:type="paragraph" w:styleId="BalloonText">
    <w:name w:val="Balloon Text"/>
    <w:basedOn w:val="Normal"/>
    <w:link w:val="BalloonTextChar"/>
    <w:semiHidden/>
    <w:unhideWhenUsed/>
    <w:locked/>
    <w:rsid w:val="00304640"/>
    <w:rPr>
      <w:rFonts w:ascii="Segoe UI" w:hAnsi="Segoe UI" w:cs="Segoe UI"/>
      <w:sz w:val="18"/>
      <w:szCs w:val="18"/>
    </w:rPr>
  </w:style>
  <w:style w:type="character" w:customStyle="1" w:styleId="BalloonTextChar">
    <w:name w:val="Balloon Text Char"/>
    <w:basedOn w:val="DefaultParagraphFont"/>
    <w:link w:val="BalloonText"/>
    <w:semiHidden/>
    <w:rsid w:val="00304640"/>
    <w:rPr>
      <w:rFonts w:ascii="Segoe UI" w:eastAsia="ヒラギノ角ゴ Pro W3" w:hAnsi="Segoe UI" w:cs="Segoe UI"/>
      <w:color w:val="000000"/>
      <w:kern w:val="28"/>
      <w:sz w:val="18"/>
      <w:szCs w:val="18"/>
      <w:lang w:eastAsia="en-US"/>
    </w:rPr>
  </w:style>
  <w:style w:type="paragraph" w:customStyle="1" w:styleId="Body1">
    <w:name w:val="Body 1"/>
    <w:rsid w:val="00907086"/>
    <w:pPr>
      <w:outlineLvl w:val="0"/>
    </w:pPr>
    <w:rPr>
      <w:rFonts w:eastAsia="Arial Unicode MS"/>
      <w:color w:val="000000"/>
      <w:sz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hyperlink" Target="mailto:office@watlingparkchool.org.uk" TargetMode="External"/><Relationship Id="rId21" Type="http://schemas.openxmlformats.org/officeDocument/2006/relationships/image" Target="media/image10.png"/><Relationship Id="rId34" Type="http://schemas.openxmlformats.org/officeDocument/2006/relationships/image" Target="media/image18.png"/><Relationship Id="rId42" Type="http://schemas.openxmlformats.org/officeDocument/2006/relationships/image" Target="media/image19.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1.wdp"/><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hyperlink" Target="https://nrich.maths.org/" TargetMode="External"/><Relationship Id="rId40" Type="http://schemas.openxmlformats.org/officeDocument/2006/relationships/hyperlink" Target="http://www.watlingparkschool.org.uk" TargetMode="External"/><Relationship Id="rId45" Type="http://schemas.openxmlformats.org/officeDocument/2006/relationships/hyperlink" Target="http://www.literacytrust.org.uk/familyreading"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microsoft.com/office/2007/relationships/hdphoto" Target="media/hdphoto3.wdp"/><Relationship Id="rId28" Type="http://schemas.microsoft.com/office/2007/relationships/hdphoto" Target="media/hdphoto5.wdp"/><Relationship Id="rId36" Type="http://schemas.openxmlformats.org/officeDocument/2006/relationships/hyperlink" Target="https://www.topmarks.co.uk/maths-games" TargetMode="External"/><Relationship Id="rId10" Type="http://schemas.openxmlformats.org/officeDocument/2006/relationships/hyperlink" Target="mailto:clubs@watlingparkschhol.org.uk" TargetMode="External"/><Relationship Id="rId19" Type="http://schemas.openxmlformats.org/officeDocument/2006/relationships/image" Target="media/image9.png"/><Relationship Id="rId31" Type="http://schemas.openxmlformats.org/officeDocument/2006/relationships/hyperlink" Target="mailto:office@watlingparkschool.org.uk"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office@watlingparkschool.org.uk" TargetMode="Externa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6.jpeg"/><Relationship Id="rId35" Type="http://schemas.openxmlformats.org/officeDocument/2006/relationships/hyperlink" Target="https://www.activelearnprimary.co.uk/login" TargetMode="External"/><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microsoft.com/office/2007/relationships/hdphoto" Target="media/hdphoto4.wdp"/><Relationship Id="rId33" Type="http://schemas.openxmlformats.org/officeDocument/2006/relationships/hyperlink" Target="https://www.activelearnprimary.co.uk/login" TargetMode="External"/><Relationship Id="rId38" Type="http://schemas.openxmlformats.org/officeDocument/2006/relationships/hyperlink" Target="https://www.mathsisfun.com/" TargetMode="External"/><Relationship Id="rId46" Type="http://schemas.openxmlformats.org/officeDocument/2006/relationships/image" Target="media/image20.png"/><Relationship Id="rId20" Type="http://schemas.microsoft.com/office/2007/relationships/hdphoto" Target="media/hdphoto2.wdp"/><Relationship Id="rId41" Type="http://schemas.openxmlformats.org/officeDocument/2006/relationships/hyperlink" Target="https://www.gov.uk/government/publications/national-curriculum-in-england-framework-for-key-stages-1-to-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2AF37B-FA08-4729-B17B-541E19B78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536</TotalTime>
  <Pages>18</Pages>
  <Words>5751</Words>
  <Characters>32782</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
    </vt:vector>
  </TitlesOfParts>
  <Company>Gateway School</Company>
  <LinksUpToDate>false</LinksUpToDate>
  <CharactersWithSpaces>38457</CharactersWithSpaces>
  <SharedDoc>false</SharedDoc>
  <HLinks>
    <vt:vector size="54" baseType="variant">
      <vt:variant>
        <vt:i4>1769537</vt:i4>
      </vt:variant>
      <vt:variant>
        <vt:i4>24</vt:i4>
      </vt:variant>
      <vt:variant>
        <vt:i4>0</vt:i4>
      </vt:variant>
      <vt:variant>
        <vt:i4>5</vt:i4>
      </vt:variant>
      <vt:variant>
        <vt:lpwstr>http://www.literacytrust.org.uk/familyreading</vt:lpwstr>
      </vt:variant>
      <vt:variant>
        <vt:lpwstr/>
      </vt:variant>
      <vt:variant>
        <vt:i4>4653070</vt:i4>
      </vt:variant>
      <vt:variant>
        <vt:i4>21</vt:i4>
      </vt:variant>
      <vt:variant>
        <vt:i4>0</vt:i4>
      </vt:variant>
      <vt:variant>
        <vt:i4>5</vt:i4>
      </vt:variant>
      <vt:variant>
        <vt:lpwstr>http://www.twistinthetale.co.uk/</vt:lpwstr>
      </vt:variant>
      <vt:variant>
        <vt:lpwstr/>
      </vt:variant>
      <vt:variant>
        <vt:i4>2359341</vt:i4>
      </vt:variant>
      <vt:variant>
        <vt:i4>18</vt:i4>
      </vt:variant>
      <vt:variant>
        <vt:i4>0</vt:i4>
      </vt:variant>
      <vt:variant>
        <vt:i4>5</vt:i4>
      </vt:variant>
      <vt:variant>
        <vt:lpwstr>mailto:Louise_Higham@hotmail.com</vt:lpwstr>
      </vt:variant>
      <vt:variant>
        <vt:lpwstr/>
      </vt:variant>
      <vt:variant>
        <vt:i4>4915315</vt:i4>
      </vt:variant>
      <vt:variant>
        <vt:i4>15</vt:i4>
      </vt:variant>
      <vt:variant>
        <vt:i4>0</vt:i4>
      </vt:variant>
      <vt:variant>
        <vt:i4>5</vt:i4>
      </vt:variant>
      <vt:variant>
        <vt:lpwstr>mailto:louise@copperfieldsclothing.com</vt:lpwstr>
      </vt:variant>
      <vt:variant>
        <vt:lpwstr/>
      </vt:variant>
      <vt:variant>
        <vt:i4>6160467</vt:i4>
      </vt:variant>
      <vt:variant>
        <vt:i4>12</vt:i4>
      </vt:variant>
      <vt:variant>
        <vt:i4>0</vt:i4>
      </vt:variant>
      <vt:variant>
        <vt:i4>5</vt:i4>
      </vt:variant>
      <vt:variant>
        <vt:lpwstr>http://www.copperfieldsclothing.com/</vt:lpwstr>
      </vt:variant>
      <vt:variant>
        <vt:lpwstr/>
      </vt:variant>
      <vt:variant>
        <vt:i4>1703986</vt:i4>
      </vt:variant>
      <vt:variant>
        <vt:i4>9</vt:i4>
      </vt:variant>
      <vt:variant>
        <vt:i4>0</vt:i4>
      </vt:variant>
      <vt:variant>
        <vt:i4>5</vt:i4>
      </vt:variant>
      <vt:variant>
        <vt:lpwstr>mailto:cnurse@gateway.bucks.sch.uk</vt:lpwstr>
      </vt:variant>
      <vt:variant>
        <vt:lpwstr/>
      </vt:variant>
      <vt:variant>
        <vt:i4>3080302</vt:i4>
      </vt:variant>
      <vt:variant>
        <vt:i4>6</vt:i4>
      </vt:variant>
      <vt:variant>
        <vt:i4>0</vt:i4>
      </vt:variant>
      <vt:variant>
        <vt:i4>5</vt:i4>
      </vt:variant>
      <vt:variant>
        <vt:lpwstr>http://www.gatewayvle.co.uk/moodle/</vt:lpwstr>
      </vt:variant>
      <vt:variant>
        <vt:lpwstr/>
      </vt:variant>
      <vt:variant>
        <vt:i4>3080302</vt:i4>
      </vt:variant>
      <vt:variant>
        <vt:i4>3</vt:i4>
      </vt:variant>
      <vt:variant>
        <vt:i4>0</vt:i4>
      </vt:variant>
      <vt:variant>
        <vt:i4>5</vt:i4>
      </vt:variant>
      <vt:variant>
        <vt:lpwstr>http://www.gatewayvle.co.uk/moodle/</vt:lpwstr>
      </vt:variant>
      <vt:variant>
        <vt:lpwstr/>
      </vt:variant>
      <vt:variant>
        <vt:i4>131142</vt:i4>
      </vt:variant>
      <vt:variant>
        <vt:i4>0</vt:i4>
      </vt:variant>
      <vt:variant>
        <vt:i4>0</vt:i4>
      </vt:variant>
      <vt:variant>
        <vt:i4>5</vt:i4>
      </vt:variant>
      <vt:variant>
        <vt:lpwstr>http://www.gatewayschool-bucks.co.uk/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Renouf Crotty</dc:creator>
  <cp:lastModifiedBy>Elizabeth Renouf Crotty</cp:lastModifiedBy>
  <cp:revision>75</cp:revision>
  <cp:lastPrinted>2019-08-16T12:34:00Z</cp:lastPrinted>
  <dcterms:created xsi:type="dcterms:W3CDTF">2018-09-15T08:50:00Z</dcterms:created>
  <dcterms:modified xsi:type="dcterms:W3CDTF">2019-09-07T15:06:00Z</dcterms:modified>
</cp:coreProperties>
</file>